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EA" w:rsidRPr="008D50EA" w:rsidRDefault="008E65FA" w:rsidP="008D50EA">
      <w:pPr>
        <w:pStyle w:val="Title"/>
        <w:jc w:val="center"/>
        <w:rPr>
          <w:rStyle w:val="Strong"/>
          <w:rFonts w:asciiTheme="minorHAnsi" w:hAnsiTheme="minorHAnsi"/>
          <w:sz w:val="28"/>
          <w:szCs w:val="36"/>
        </w:rPr>
      </w:pPr>
      <w:bookmarkStart w:id="0" w:name="_GoBack"/>
      <w:bookmarkEnd w:id="0"/>
      <w:r w:rsidRPr="008E65FA">
        <w:rPr>
          <w:rStyle w:val="Strong"/>
          <w:rFonts w:asciiTheme="minorHAnsi" w:hAnsiTheme="minorHAnsi"/>
          <w:noProof/>
          <w:sz w:val="28"/>
          <w:szCs w:val="36"/>
        </w:rPr>
        <w:drawing>
          <wp:inline distT="0" distB="0" distL="0" distR="0">
            <wp:extent cx="5943600" cy="975338"/>
            <wp:effectExtent l="0" t="0" r="0" b="0"/>
            <wp:docPr id="1" name="Picture 1" descr="C:\BSA Data\Journey to Excellence\JTE 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A Data\Journey to Excellence\JTE Tit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75338"/>
                    </a:xfrm>
                    <a:prstGeom prst="rect">
                      <a:avLst/>
                    </a:prstGeom>
                    <a:noFill/>
                    <a:ln>
                      <a:noFill/>
                    </a:ln>
                  </pic:spPr>
                </pic:pic>
              </a:graphicData>
            </a:graphic>
          </wp:inline>
        </w:drawing>
      </w:r>
    </w:p>
    <w:p w:rsidR="008D50EA" w:rsidRDefault="007603FB" w:rsidP="00C6137D">
      <w:pPr>
        <w:spacing w:after="320" w:line="240" w:lineRule="auto"/>
        <w:jc w:val="center"/>
        <w:rPr>
          <w:rStyle w:val="Strong"/>
          <w:sz w:val="40"/>
          <w:szCs w:val="40"/>
        </w:rPr>
      </w:pPr>
      <w:r>
        <w:rPr>
          <w:rStyle w:val="Strong"/>
          <w:sz w:val="40"/>
          <w:szCs w:val="40"/>
        </w:rPr>
        <w:t xml:space="preserve">             </w:t>
      </w:r>
      <w:r w:rsidR="008E65FA">
        <w:rPr>
          <w:rStyle w:val="Strong"/>
          <w:sz w:val="40"/>
          <w:szCs w:val="40"/>
        </w:rPr>
        <w:t>201</w:t>
      </w:r>
      <w:r w:rsidR="00AC668E">
        <w:rPr>
          <w:rStyle w:val="Strong"/>
          <w:sz w:val="40"/>
          <w:szCs w:val="40"/>
        </w:rPr>
        <w:t>8</w:t>
      </w:r>
      <w:r w:rsidR="008E65FA">
        <w:rPr>
          <w:rStyle w:val="Strong"/>
          <w:sz w:val="40"/>
          <w:szCs w:val="40"/>
        </w:rPr>
        <w:t xml:space="preserve"> </w:t>
      </w:r>
      <w:r w:rsidR="008D50EA" w:rsidRPr="008E65FA">
        <w:rPr>
          <w:rStyle w:val="Strong"/>
          <w:sz w:val="40"/>
          <w:szCs w:val="40"/>
        </w:rPr>
        <w:t>Strategies for Future Growth</w:t>
      </w:r>
    </w:p>
    <w:p w:rsidR="008E65FA" w:rsidRPr="005D489F" w:rsidRDefault="002B6C4F" w:rsidP="00C6137D">
      <w:pPr>
        <w:spacing w:line="240" w:lineRule="auto"/>
        <w:rPr>
          <w:rStyle w:val="Strong"/>
          <w:sz w:val="24"/>
          <w:szCs w:val="24"/>
          <w:u w:val="single"/>
        </w:rPr>
      </w:pPr>
      <w:r w:rsidRPr="005D489F">
        <w:rPr>
          <w:rStyle w:val="Strong"/>
          <w:sz w:val="24"/>
          <w:szCs w:val="24"/>
          <w:u w:val="single"/>
        </w:rPr>
        <w:t xml:space="preserve">Journey to Excellence </w:t>
      </w:r>
      <w:r w:rsidR="008E65FA" w:rsidRPr="005D489F">
        <w:rPr>
          <w:rStyle w:val="Strong"/>
          <w:sz w:val="24"/>
          <w:szCs w:val="24"/>
          <w:u w:val="single"/>
        </w:rPr>
        <w:t>Bonus Points for Councils</w:t>
      </w:r>
    </w:p>
    <w:p w:rsidR="008D50EA" w:rsidRPr="007D0366" w:rsidRDefault="007D0366" w:rsidP="00C6137D">
      <w:pPr>
        <w:spacing w:line="240" w:lineRule="auto"/>
        <w:rPr>
          <w:rStyle w:val="Strong"/>
          <w:b w:val="0"/>
        </w:rPr>
      </w:pPr>
      <w:r>
        <w:rPr>
          <w:rStyle w:val="Strong"/>
          <w:b w:val="0"/>
        </w:rPr>
        <w:t xml:space="preserve">The </w:t>
      </w:r>
      <w:r w:rsidR="002B6C4F" w:rsidRPr="007D0366">
        <w:rPr>
          <w:rStyle w:val="Strong"/>
          <w:b w:val="0"/>
        </w:rPr>
        <w:t xml:space="preserve">BSA National </w:t>
      </w:r>
      <w:r w:rsidR="00135F6F">
        <w:rPr>
          <w:rStyle w:val="Strong"/>
          <w:b w:val="0"/>
        </w:rPr>
        <w:t xml:space="preserve">Key 3 </w:t>
      </w:r>
      <w:r w:rsidR="002B6C4F" w:rsidRPr="007D0366">
        <w:rPr>
          <w:rStyle w:val="Strong"/>
          <w:b w:val="0"/>
        </w:rPr>
        <w:t>offers c</w:t>
      </w:r>
      <w:r w:rsidR="008E65FA" w:rsidRPr="007D0366">
        <w:rPr>
          <w:rStyle w:val="Strong"/>
          <w:b w:val="0"/>
        </w:rPr>
        <w:t xml:space="preserve">ouncils </w:t>
      </w:r>
      <w:r w:rsidR="002B6C4F" w:rsidRPr="007D0366">
        <w:rPr>
          <w:rStyle w:val="Strong"/>
          <w:b w:val="0"/>
        </w:rPr>
        <w:t>opportunities to</w:t>
      </w:r>
      <w:r w:rsidR="008E65FA" w:rsidRPr="007D0366">
        <w:rPr>
          <w:rStyle w:val="Strong"/>
          <w:b w:val="0"/>
        </w:rPr>
        <w:t xml:space="preserve"> e</w:t>
      </w:r>
      <w:r w:rsidR="00315507" w:rsidRPr="007D0366">
        <w:rPr>
          <w:rStyle w:val="Strong"/>
          <w:b w:val="0"/>
        </w:rPr>
        <w:t xml:space="preserve">arn bonus points in </w:t>
      </w:r>
      <w:r w:rsidR="00A841A9">
        <w:rPr>
          <w:rStyle w:val="Strong"/>
          <w:b w:val="0"/>
        </w:rPr>
        <w:t>these areas that</w:t>
      </w:r>
      <w:r w:rsidR="002B6C4F" w:rsidRPr="007D0366">
        <w:rPr>
          <w:rStyle w:val="Strong"/>
          <w:b w:val="0"/>
        </w:rPr>
        <w:t xml:space="preserve"> contribute to</w:t>
      </w:r>
      <w:r w:rsidR="009C5815">
        <w:rPr>
          <w:rStyle w:val="Strong"/>
          <w:b w:val="0"/>
        </w:rPr>
        <w:t xml:space="preserve"> the future growth of Scouting </w:t>
      </w:r>
      <w:r w:rsidR="009C5815" w:rsidRPr="007D0366">
        <w:rPr>
          <w:rStyle w:val="Strong"/>
          <w:b w:val="0"/>
        </w:rPr>
        <w:t>(</w:t>
      </w:r>
      <w:r w:rsidR="008D50EA" w:rsidRPr="007D0366">
        <w:rPr>
          <w:rStyle w:val="Strong"/>
          <w:b w:val="0"/>
          <w:i/>
        </w:rPr>
        <w:t xml:space="preserve">up to a maximum of 100 </w:t>
      </w:r>
      <w:r w:rsidR="00315507" w:rsidRPr="007D0366">
        <w:rPr>
          <w:rStyle w:val="Strong"/>
          <w:b w:val="0"/>
          <w:i/>
        </w:rPr>
        <w:t xml:space="preserve">total </w:t>
      </w:r>
      <w:r w:rsidR="008D50EA" w:rsidRPr="007D0366">
        <w:rPr>
          <w:rStyle w:val="Strong"/>
          <w:b w:val="0"/>
          <w:i/>
        </w:rPr>
        <w:t>points)</w:t>
      </w:r>
      <w:r w:rsidR="008D50EA" w:rsidRPr="007D0366">
        <w:rPr>
          <w:rStyle w:val="Strong"/>
          <w:b w:val="0"/>
        </w:rPr>
        <w:t>:</w:t>
      </w:r>
    </w:p>
    <w:p w:rsidR="00135F6F" w:rsidRPr="00135F6F" w:rsidRDefault="006F6325" w:rsidP="00C6137D">
      <w:pPr>
        <w:pStyle w:val="ListParagraph"/>
        <w:numPr>
          <w:ilvl w:val="0"/>
          <w:numId w:val="1"/>
        </w:numPr>
        <w:spacing w:after="120" w:line="240" w:lineRule="auto"/>
        <w:contextualSpacing w:val="0"/>
        <w:rPr>
          <w:bCs/>
        </w:rPr>
      </w:pPr>
      <w:r>
        <w:t>Duty to God</w:t>
      </w:r>
      <w:r w:rsidR="000204EE">
        <w:t xml:space="preserve"> </w:t>
      </w:r>
      <w:r w:rsidR="00F7028B">
        <w:t>–</w:t>
      </w:r>
      <w:r w:rsidR="000204EE">
        <w:t xml:space="preserve"> </w:t>
      </w:r>
      <w:r w:rsidRPr="006F6325">
        <w:t xml:space="preserve">Conduct a </w:t>
      </w:r>
      <w:r w:rsidR="00D74025">
        <w:t xml:space="preserve">substantial </w:t>
      </w:r>
      <w:r w:rsidRPr="006F6325">
        <w:t>council-wide activ</w:t>
      </w:r>
      <w:r>
        <w:t>ity dedicated to Duty to God</w:t>
      </w:r>
      <w:r w:rsidR="00D74025">
        <w:t xml:space="preserve"> during 2018.</w:t>
      </w:r>
      <w:r w:rsidR="00135F6F">
        <w:t xml:space="preserve">  </w:t>
      </w:r>
      <w:r w:rsidR="00135F6F" w:rsidRPr="00135F6F">
        <w:rPr>
          <w:i/>
        </w:rPr>
        <w:t>(</w:t>
      </w:r>
      <w:r>
        <w:rPr>
          <w:i/>
        </w:rPr>
        <w:t>25</w:t>
      </w:r>
      <w:r w:rsidR="00135F6F" w:rsidRPr="00135F6F">
        <w:rPr>
          <w:i/>
        </w:rPr>
        <w:t xml:space="preserve"> points)</w:t>
      </w:r>
    </w:p>
    <w:p w:rsidR="00D94576" w:rsidRDefault="00D94576" w:rsidP="00C6137D">
      <w:pPr>
        <w:pStyle w:val="ListParagraph"/>
        <w:numPr>
          <w:ilvl w:val="0"/>
          <w:numId w:val="1"/>
        </w:numPr>
        <w:spacing w:line="240" w:lineRule="auto"/>
        <w:contextualSpacing w:val="0"/>
      </w:pPr>
      <w:r>
        <w:rPr>
          <w:rStyle w:val="Strong"/>
          <w:b w:val="0"/>
        </w:rPr>
        <w:t xml:space="preserve">New Member Coordinators – Have at least </w:t>
      </w:r>
      <w:r w:rsidR="00D74025">
        <w:rPr>
          <w:rStyle w:val="Strong"/>
          <w:b w:val="0"/>
        </w:rPr>
        <w:t>2</w:t>
      </w:r>
      <w:r>
        <w:rPr>
          <w:rStyle w:val="Strong"/>
          <w:b w:val="0"/>
        </w:rPr>
        <w:t>5% of packs and troops with a registered new member coordinator by the end of 2018.</w:t>
      </w:r>
      <w:r w:rsidRPr="007D0366">
        <w:rPr>
          <w:rStyle w:val="Strong"/>
          <w:b w:val="0"/>
        </w:rPr>
        <w:t xml:space="preserve">  </w:t>
      </w:r>
      <w:r w:rsidRPr="007D0366">
        <w:rPr>
          <w:rStyle w:val="Strong"/>
          <w:b w:val="0"/>
          <w:i/>
        </w:rPr>
        <w:t>(25 points)</w:t>
      </w:r>
    </w:p>
    <w:p w:rsidR="00D94576" w:rsidRPr="00215CF7" w:rsidRDefault="00D94576" w:rsidP="00C6137D">
      <w:pPr>
        <w:pStyle w:val="ListParagraph"/>
        <w:numPr>
          <w:ilvl w:val="0"/>
          <w:numId w:val="1"/>
        </w:numPr>
        <w:spacing w:after="120" w:line="240" w:lineRule="auto"/>
        <w:contextualSpacing w:val="0"/>
        <w:rPr>
          <w:rStyle w:val="Strong"/>
          <w:b w:val="0"/>
        </w:rPr>
      </w:pPr>
      <w:r>
        <w:rPr>
          <w:rStyle w:val="Strong"/>
          <w:b w:val="0"/>
        </w:rPr>
        <w:t xml:space="preserve">Learning for Life Growth Plan – A growth plan for Learning for Life curriculum-based programs has been developed and implemented in the council.  </w:t>
      </w:r>
      <w:r w:rsidRPr="007D0366">
        <w:rPr>
          <w:rStyle w:val="Strong"/>
          <w:b w:val="0"/>
          <w:i/>
        </w:rPr>
        <w:t>(25 points)</w:t>
      </w:r>
    </w:p>
    <w:p w:rsidR="00450579" w:rsidRDefault="00450579" w:rsidP="00C6137D">
      <w:pPr>
        <w:pStyle w:val="ListParagraph"/>
        <w:numPr>
          <w:ilvl w:val="0"/>
          <w:numId w:val="1"/>
        </w:numPr>
        <w:spacing w:line="240" w:lineRule="auto"/>
        <w:contextualSpacing w:val="0"/>
      </w:pPr>
      <w:r w:rsidRPr="004343A7">
        <w:t xml:space="preserve">Board Diversity </w:t>
      </w:r>
      <w:r>
        <w:t>– Increase the diversity of registered council executive board members in 201</w:t>
      </w:r>
      <w:r w:rsidR="00AC668E">
        <w:t>8</w:t>
      </w:r>
      <w:r>
        <w:t xml:space="preserve"> compared to 201</w:t>
      </w:r>
      <w:r w:rsidR="00AC668E">
        <w:t>7</w:t>
      </w:r>
      <w:r w:rsidR="00C6137D">
        <w:t>.</w:t>
      </w:r>
      <w:r>
        <w:t xml:space="preserve">  </w:t>
      </w:r>
      <w:r w:rsidRPr="00C6137D">
        <w:rPr>
          <w:i/>
        </w:rPr>
        <w:t>(25 points)</w:t>
      </w:r>
    </w:p>
    <w:p w:rsidR="00315507" w:rsidRPr="005D489F" w:rsidRDefault="00315507" w:rsidP="00C6137D">
      <w:pPr>
        <w:spacing w:after="0" w:line="240" w:lineRule="auto"/>
        <w:rPr>
          <w:rStyle w:val="Strong"/>
          <w:b w:val="0"/>
          <w:i/>
        </w:rPr>
      </w:pPr>
      <w:r w:rsidRPr="005D489F">
        <w:rPr>
          <w:rStyle w:val="Strong"/>
          <w:b w:val="0"/>
          <w:i/>
        </w:rPr>
        <w:t xml:space="preserve">Points will not be added to </w:t>
      </w:r>
      <w:r w:rsidR="004F1595">
        <w:rPr>
          <w:rStyle w:val="Strong"/>
          <w:b w:val="0"/>
          <w:i/>
        </w:rPr>
        <w:t>a</w:t>
      </w:r>
      <w:r w:rsidRPr="005D489F">
        <w:rPr>
          <w:rStyle w:val="Strong"/>
          <w:b w:val="0"/>
          <w:i/>
        </w:rPr>
        <w:t xml:space="preserve"> single Journey to Excellence criterion, but will be included in the 201</w:t>
      </w:r>
      <w:r w:rsidR="00AC668E">
        <w:rPr>
          <w:rStyle w:val="Strong"/>
          <w:b w:val="0"/>
          <w:i/>
        </w:rPr>
        <w:t>8</w:t>
      </w:r>
      <w:r w:rsidRPr="005D489F">
        <w:rPr>
          <w:rStyle w:val="Strong"/>
          <w:b w:val="0"/>
          <w:i/>
        </w:rPr>
        <w:t xml:space="preserve"> final score when the dashboard is updated at the end of January 201</w:t>
      </w:r>
      <w:r w:rsidR="00AC668E">
        <w:rPr>
          <w:rStyle w:val="Strong"/>
          <w:b w:val="0"/>
          <w:i/>
        </w:rPr>
        <w:t>9</w:t>
      </w:r>
      <w:r w:rsidRPr="005D489F">
        <w:rPr>
          <w:rStyle w:val="Strong"/>
          <w:b w:val="0"/>
          <w:i/>
        </w:rPr>
        <w:t>.  A reporting tool will be a</w:t>
      </w:r>
      <w:r w:rsidR="002B6C4F" w:rsidRPr="005D489F">
        <w:rPr>
          <w:rStyle w:val="Strong"/>
          <w:b w:val="0"/>
          <w:i/>
        </w:rPr>
        <w:t>vailable at the end of 201</w:t>
      </w:r>
      <w:r w:rsidR="00AC668E">
        <w:rPr>
          <w:rStyle w:val="Strong"/>
          <w:b w:val="0"/>
          <w:i/>
        </w:rPr>
        <w:t>8</w:t>
      </w:r>
      <w:r w:rsidR="002B6C4F" w:rsidRPr="005D489F">
        <w:rPr>
          <w:rStyle w:val="Strong"/>
          <w:b w:val="0"/>
          <w:i/>
        </w:rPr>
        <w:t>, and councils will need to submit their results by January 20, 201</w:t>
      </w:r>
      <w:r w:rsidR="00AC668E">
        <w:rPr>
          <w:rStyle w:val="Strong"/>
          <w:b w:val="0"/>
          <w:i/>
        </w:rPr>
        <w:t>9</w:t>
      </w:r>
      <w:r w:rsidR="002B6C4F" w:rsidRPr="005D489F">
        <w:rPr>
          <w:rStyle w:val="Strong"/>
          <w:b w:val="0"/>
          <w:i/>
        </w:rPr>
        <w:t>.</w:t>
      </w:r>
    </w:p>
    <w:p w:rsidR="002B6C4F" w:rsidRPr="00D74025" w:rsidRDefault="002B6C4F" w:rsidP="00C6137D">
      <w:pPr>
        <w:spacing w:after="80" w:line="240" w:lineRule="auto"/>
        <w:ind w:right="547"/>
        <w:rPr>
          <w:rStyle w:val="Strong"/>
          <w:b w:val="0"/>
          <w:sz w:val="36"/>
          <w:szCs w:val="36"/>
        </w:rPr>
      </w:pPr>
    </w:p>
    <w:p w:rsidR="002B6C4F" w:rsidRPr="005D489F" w:rsidRDefault="002B6C4F" w:rsidP="00C6137D">
      <w:pPr>
        <w:spacing w:line="240" w:lineRule="auto"/>
        <w:rPr>
          <w:rStyle w:val="Strong"/>
          <w:sz w:val="24"/>
          <w:szCs w:val="24"/>
          <w:u w:val="single"/>
        </w:rPr>
      </w:pPr>
      <w:r w:rsidRPr="005D489F">
        <w:rPr>
          <w:rStyle w:val="Strong"/>
          <w:sz w:val="24"/>
          <w:szCs w:val="24"/>
          <w:u w:val="single"/>
        </w:rPr>
        <w:t xml:space="preserve">Journey to Excellence Bonus Points for </w:t>
      </w:r>
      <w:r w:rsidR="007D0366" w:rsidRPr="005D489F">
        <w:rPr>
          <w:rStyle w:val="Strong"/>
          <w:sz w:val="24"/>
          <w:szCs w:val="24"/>
          <w:u w:val="single"/>
        </w:rPr>
        <w:t>Districts</w:t>
      </w:r>
    </w:p>
    <w:p w:rsidR="002B6C4F" w:rsidRPr="007D0366" w:rsidRDefault="007D0366" w:rsidP="00C6137D">
      <w:pPr>
        <w:spacing w:line="240" w:lineRule="auto"/>
        <w:rPr>
          <w:rStyle w:val="Strong"/>
          <w:b w:val="0"/>
        </w:rPr>
      </w:pPr>
      <w:r w:rsidRPr="007D0366">
        <w:rPr>
          <w:rStyle w:val="Strong"/>
          <w:b w:val="0"/>
        </w:rPr>
        <w:t>The ___________ Council</w:t>
      </w:r>
      <w:r w:rsidR="002B6C4F" w:rsidRPr="007D0366">
        <w:rPr>
          <w:rStyle w:val="Strong"/>
          <w:b w:val="0"/>
        </w:rPr>
        <w:t xml:space="preserve"> </w:t>
      </w:r>
      <w:r w:rsidR="00135F6F">
        <w:rPr>
          <w:rStyle w:val="Strong"/>
          <w:b w:val="0"/>
        </w:rPr>
        <w:t>Key 3</w:t>
      </w:r>
      <w:r w:rsidR="002B6C4F" w:rsidRPr="007D0366">
        <w:rPr>
          <w:rStyle w:val="Strong"/>
          <w:b w:val="0"/>
        </w:rPr>
        <w:t xml:space="preserve"> offers </w:t>
      </w:r>
      <w:r w:rsidRPr="007D0366">
        <w:rPr>
          <w:rStyle w:val="Strong"/>
          <w:b w:val="0"/>
        </w:rPr>
        <w:t>our districts</w:t>
      </w:r>
      <w:r w:rsidR="002B6C4F" w:rsidRPr="007D0366">
        <w:rPr>
          <w:rStyle w:val="Strong"/>
          <w:b w:val="0"/>
        </w:rPr>
        <w:t xml:space="preserve"> opportunities to earn bonus points in </w:t>
      </w:r>
      <w:r w:rsidR="00A841A9">
        <w:rPr>
          <w:rStyle w:val="Strong"/>
          <w:b w:val="0"/>
        </w:rPr>
        <w:t xml:space="preserve">these areas that </w:t>
      </w:r>
      <w:r w:rsidR="002B6C4F" w:rsidRPr="007D0366">
        <w:rPr>
          <w:rStyle w:val="Strong"/>
          <w:b w:val="0"/>
        </w:rPr>
        <w:t>contribute to</w:t>
      </w:r>
      <w:r w:rsidR="009C5815">
        <w:rPr>
          <w:rStyle w:val="Strong"/>
          <w:b w:val="0"/>
        </w:rPr>
        <w:t xml:space="preserve"> the future growth of Scouting</w:t>
      </w:r>
      <w:r w:rsidR="002B6C4F" w:rsidRPr="007D0366">
        <w:rPr>
          <w:rStyle w:val="Strong"/>
          <w:b w:val="0"/>
        </w:rPr>
        <w:t xml:space="preserve"> </w:t>
      </w:r>
      <w:r w:rsidR="002B6C4F" w:rsidRPr="007D0366">
        <w:rPr>
          <w:rStyle w:val="Strong"/>
          <w:b w:val="0"/>
          <w:i/>
        </w:rPr>
        <w:t>(up to a maximum of 100 total points)</w:t>
      </w:r>
      <w:r w:rsidR="002B6C4F" w:rsidRPr="007D0366">
        <w:rPr>
          <w:rStyle w:val="Strong"/>
          <w:b w:val="0"/>
        </w:rPr>
        <w:t>:</w:t>
      </w:r>
    </w:p>
    <w:p w:rsidR="002B6C4F" w:rsidRPr="007D0366" w:rsidRDefault="007D0366" w:rsidP="00C6137D">
      <w:pPr>
        <w:pStyle w:val="ListParagraph"/>
        <w:numPr>
          <w:ilvl w:val="0"/>
          <w:numId w:val="1"/>
        </w:numPr>
        <w:spacing w:line="240" w:lineRule="auto"/>
        <w:contextualSpacing w:val="0"/>
        <w:rPr>
          <w:rStyle w:val="Strong"/>
          <w:b w:val="0"/>
        </w:rPr>
      </w:pPr>
      <w:r w:rsidRPr="007D0366">
        <w:rPr>
          <w:rStyle w:val="Strong"/>
          <w:b w:val="0"/>
        </w:rPr>
        <w:t>___________________________________________________________________</w:t>
      </w:r>
    </w:p>
    <w:p w:rsidR="007D0366" w:rsidRPr="007D0366" w:rsidRDefault="007D0366" w:rsidP="00C6137D">
      <w:pPr>
        <w:pStyle w:val="ListParagraph"/>
        <w:numPr>
          <w:ilvl w:val="0"/>
          <w:numId w:val="1"/>
        </w:numPr>
        <w:spacing w:line="240" w:lineRule="auto"/>
        <w:contextualSpacing w:val="0"/>
        <w:rPr>
          <w:rStyle w:val="Strong"/>
          <w:b w:val="0"/>
        </w:rPr>
      </w:pPr>
      <w:r w:rsidRPr="007D0366">
        <w:rPr>
          <w:rStyle w:val="Strong"/>
          <w:b w:val="0"/>
        </w:rPr>
        <w:t>___________________________________________________________________</w:t>
      </w:r>
    </w:p>
    <w:p w:rsidR="007D0366" w:rsidRPr="007D0366" w:rsidRDefault="007D0366" w:rsidP="00C6137D">
      <w:pPr>
        <w:pStyle w:val="ListParagraph"/>
        <w:numPr>
          <w:ilvl w:val="0"/>
          <w:numId w:val="1"/>
        </w:numPr>
        <w:spacing w:line="240" w:lineRule="auto"/>
        <w:contextualSpacing w:val="0"/>
        <w:rPr>
          <w:rStyle w:val="Strong"/>
          <w:b w:val="0"/>
        </w:rPr>
      </w:pPr>
      <w:r w:rsidRPr="007D0366">
        <w:rPr>
          <w:rStyle w:val="Strong"/>
          <w:b w:val="0"/>
        </w:rPr>
        <w:t>___________________________________________________________________</w:t>
      </w:r>
    </w:p>
    <w:p w:rsidR="007D0366" w:rsidRPr="007D0366" w:rsidRDefault="007D0366" w:rsidP="00C6137D">
      <w:pPr>
        <w:pStyle w:val="ListParagraph"/>
        <w:numPr>
          <w:ilvl w:val="0"/>
          <w:numId w:val="1"/>
        </w:numPr>
        <w:spacing w:line="240" w:lineRule="auto"/>
        <w:contextualSpacing w:val="0"/>
        <w:rPr>
          <w:rStyle w:val="Strong"/>
          <w:b w:val="0"/>
        </w:rPr>
      </w:pPr>
      <w:r w:rsidRPr="007D0366">
        <w:rPr>
          <w:rStyle w:val="Strong"/>
          <w:b w:val="0"/>
        </w:rPr>
        <w:t>___________________________________________________________________</w:t>
      </w:r>
    </w:p>
    <w:p w:rsidR="007D0366" w:rsidRPr="007D0366" w:rsidRDefault="007D0366" w:rsidP="00C6137D">
      <w:pPr>
        <w:pStyle w:val="ListParagraph"/>
        <w:numPr>
          <w:ilvl w:val="0"/>
          <w:numId w:val="1"/>
        </w:numPr>
        <w:spacing w:line="240" w:lineRule="auto"/>
        <w:contextualSpacing w:val="0"/>
        <w:rPr>
          <w:rStyle w:val="Strong"/>
          <w:b w:val="0"/>
        </w:rPr>
      </w:pPr>
      <w:r w:rsidRPr="007D0366">
        <w:rPr>
          <w:rStyle w:val="Strong"/>
          <w:b w:val="0"/>
        </w:rPr>
        <w:t>___________________________________________________________________</w:t>
      </w:r>
    </w:p>
    <w:p w:rsidR="002B6C4F" w:rsidRPr="007D0366" w:rsidRDefault="002B6C4F" w:rsidP="00C6137D">
      <w:pPr>
        <w:spacing w:after="0" w:line="240" w:lineRule="auto"/>
        <w:ind w:right="547"/>
        <w:rPr>
          <w:rStyle w:val="Strong"/>
          <w:b w:val="0"/>
        </w:rPr>
      </w:pPr>
    </w:p>
    <w:p w:rsidR="00F6619F" w:rsidRDefault="007D0366" w:rsidP="00C6137D">
      <w:pPr>
        <w:spacing w:line="240" w:lineRule="auto"/>
        <w:rPr>
          <w:rStyle w:val="Strong"/>
          <w:b w:val="0"/>
          <w:i/>
        </w:rPr>
      </w:pPr>
      <w:r w:rsidRPr="005D489F">
        <w:rPr>
          <w:rStyle w:val="Strong"/>
          <w:b w:val="0"/>
          <w:i/>
        </w:rPr>
        <w:t>Councils may offer one or more opportunities for their districts to earn bonus points based upon their key strategies.  As with council bonus points, these will be added to a district’s total score at the end of January 201</w:t>
      </w:r>
      <w:r w:rsidR="00AC668E">
        <w:rPr>
          <w:rStyle w:val="Strong"/>
          <w:b w:val="0"/>
          <w:i/>
        </w:rPr>
        <w:t>9</w:t>
      </w:r>
      <w:r w:rsidRPr="005D489F">
        <w:rPr>
          <w:rStyle w:val="Strong"/>
          <w:b w:val="0"/>
          <w:i/>
        </w:rPr>
        <w:t xml:space="preserve">, and </w:t>
      </w:r>
      <w:r w:rsidR="002B6C4F" w:rsidRPr="005D489F">
        <w:rPr>
          <w:rStyle w:val="Strong"/>
          <w:b w:val="0"/>
          <w:i/>
        </w:rPr>
        <w:t xml:space="preserve">councils will need to submit their </w:t>
      </w:r>
      <w:r w:rsidRPr="005D489F">
        <w:rPr>
          <w:rStyle w:val="Strong"/>
          <w:b w:val="0"/>
          <w:i/>
        </w:rPr>
        <w:t xml:space="preserve">district </w:t>
      </w:r>
      <w:r w:rsidR="002B6C4F" w:rsidRPr="005D489F">
        <w:rPr>
          <w:rStyle w:val="Strong"/>
          <w:b w:val="0"/>
          <w:i/>
        </w:rPr>
        <w:t>results by January 20, 201</w:t>
      </w:r>
      <w:r w:rsidR="00AC668E">
        <w:rPr>
          <w:rStyle w:val="Strong"/>
          <w:b w:val="0"/>
          <w:i/>
        </w:rPr>
        <w:t>9</w:t>
      </w:r>
      <w:r w:rsidR="002B6C4F" w:rsidRPr="005D489F">
        <w:rPr>
          <w:rStyle w:val="Strong"/>
          <w:b w:val="0"/>
          <w:i/>
        </w:rPr>
        <w:t>.</w:t>
      </w:r>
    </w:p>
    <w:p w:rsidR="00F6619F" w:rsidRDefault="00F6619F" w:rsidP="00F6619F">
      <w:pPr>
        <w:rPr>
          <w:rStyle w:val="Strong"/>
          <w:b w:val="0"/>
          <w:i/>
        </w:rPr>
      </w:pPr>
      <w:r>
        <w:rPr>
          <w:rStyle w:val="Strong"/>
          <w:b w:val="0"/>
          <w:i/>
        </w:rPr>
        <w:br w:type="page"/>
      </w:r>
    </w:p>
    <w:p w:rsidR="00DB552D" w:rsidRPr="00DB552D" w:rsidRDefault="00DB552D" w:rsidP="00DB552D">
      <w:pPr>
        <w:rPr>
          <w:b/>
          <w:sz w:val="40"/>
          <w:szCs w:val="40"/>
        </w:rPr>
      </w:pPr>
      <w:r w:rsidRPr="00DB552D">
        <w:rPr>
          <w:b/>
          <w:sz w:val="40"/>
          <w:szCs w:val="40"/>
        </w:rPr>
        <w:lastRenderedPageBreak/>
        <w:t>Council Bonus Items Explained …</w:t>
      </w:r>
    </w:p>
    <w:p w:rsidR="00DB552D" w:rsidRDefault="00DB552D" w:rsidP="00DB552D">
      <w:pPr>
        <w:rPr>
          <w:b/>
        </w:rPr>
      </w:pPr>
    </w:p>
    <w:p w:rsidR="00DB552D" w:rsidRPr="00F6619F" w:rsidRDefault="00DB552D" w:rsidP="00DB552D">
      <w:pPr>
        <w:rPr>
          <w:b/>
        </w:rPr>
      </w:pPr>
      <w:r>
        <w:rPr>
          <w:b/>
        </w:rPr>
        <w:t>Duty to God</w:t>
      </w:r>
    </w:p>
    <w:p w:rsidR="006D264A" w:rsidRDefault="005F2ADE" w:rsidP="00F263DB">
      <w:pPr>
        <w:pStyle w:val="PlainText"/>
        <w:spacing w:after="320"/>
      </w:pPr>
      <w:r w:rsidRPr="005F2ADE">
        <w:t>The Duty to God activity should be a subs</w:t>
      </w:r>
      <w:r>
        <w:t>tantial council-wide or multi-district</w:t>
      </w:r>
      <w:r w:rsidRPr="005F2ADE">
        <w:t xml:space="preserve"> activity where </w:t>
      </w:r>
      <w:r>
        <w:t>Scouts and S</w:t>
      </w:r>
      <w:r w:rsidR="000E6FF7">
        <w:t>couters from multiple faith</w:t>
      </w:r>
      <w:r w:rsidRPr="005F2ADE">
        <w:t>s are invited and involved.  It may be organized and guided by a single faith, but other faiths should be included</w:t>
      </w:r>
      <w:r w:rsidR="006D264A">
        <w:t>, which</w:t>
      </w:r>
      <w:r w:rsidRPr="005F2ADE">
        <w:t xml:space="preserve"> is strongly encouraged.</w:t>
      </w:r>
      <w:r w:rsidR="000E6FF7">
        <w:t xml:space="preserve">  </w:t>
      </w:r>
      <w:r w:rsidRPr="005F2ADE">
        <w:t xml:space="preserve">Ideally, youth will be deeply involved.  Examples might include:  Council </w:t>
      </w:r>
      <w:r w:rsidR="000E6FF7">
        <w:t>hike to ten h</w:t>
      </w:r>
      <w:r w:rsidRPr="005F2ADE">
        <w:t xml:space="preserve">ouses of </w:t>
      </w:r>
      <w:r w:rsidR="000E6FF7">
        <w:t>w</w:t>
      </w:r>
      <w:r w:rsidRPr="005F2ADE">
        <w:t>or</w:t>
      </w:r>
      <w:r w:rsidR="000E6FF7">
        <w:t>ship (Ten Commandments Hike), special c</w:t>
      </w:r>
      <w:r w:rsidRPr="005F2ADE">
        <w:t xml:space="preserve">ouncil </w:t>
      </w:r>
      <w:r w:rsidR="000E6FF7">
        <w:t>b</w:t>
      </w:r>
      <w:r w:rsidRPr="005F2ADE">
        <w:t>reakfast</w:t>
      </w:r>
      <w:r w:rsidR="000E6FF7">
        <w:t xml:space="preserve"> or dinner, c</w:t>
      </w:r>
      <w:r w:rsidRPr="005F2ADE">
        <w:t xml:space="preserve">ouncil </w:t>
      </w:r>
      <w:r w:rsidR="000E6FF7">
        <w:t>d</w:t>
      </w:r>
      <w:r w:rsidRPr="005F2ADE">
        <w:t xml:space="preserve">ay of </w:t>
      </w:r>
      <w:r w:rsidR="000E6FF7">
        <w:t>s</w:t>
      </w:r>
      <w:r w:rsidRPr="005F2ADE">
        <w:t>ervice</w:t>
      </w:r>
      <w:r w:rsidR="000E6FF7">
        <w:t>, c</w:t>
      </w:r>
      <w:r w:rsidRPr="005F2ADE">
        <w:t xml:space="preserve">ouncil </w:t>
      </w:r>
      <w:r w:rsidR="000E6FF7">
        <w:t>i</w:t>
      </w:r>
      <w:r w:rsidRPr="005F2ADE">
        <w:t xml:space="preserve">nterfaith </w:t>
      </w:r>
      <w:r w:rsidR="000E6FF7">
        <w:t>s</w:t>
      </w:r>
      <w:r w:rsidRPr="005F2ADE">
        <w:t xml:space="preserve">ymposium, </w:t>
      </w:r>
      <w:r w:rsidR="000E6FF7">
        <w:t>or a c</w:t>
      </w:r>
      <w:r w:rsidRPr="005F2ADE">
        <w:t xml:space="preserve">ouncil </w:t>
      </w:r>
      <w:r w:rsidR="000E6FF7">
        <w:t>chartered organization representative membership drive.  A routine activity, such as</w:t>
      </w:r>
      <w:r w:rsidRPr="005F2ADE">
        <w:t xml:space="preserve"> a </w:t>
      </w:r>
      <w:r w:rsidR="006D264A">
        <w:t>c</w:t>
      </w:r>
      <w:r w:rsidRPr="005F2ADE">
        <w:t xml:space="preserve">ourt of </w:t>
      </w:r>
      <w:r w:rsidR="006D264A">
        <w:t>h</w:t>
      </w:r>
      <w:r w:rsidRPr="005F2ADE">
        <w:t>onor held by a single faith to present religious emblems</w:t>
      </w:r>
      <w:r w:rsidR="000E6FF7">
        <w:t>,</w:t>
      </w:r>
      <w:r w:rsidRPr="005F2ADE">
        <w:t xml:space="preserve"> would not qu</w:t>
      </w:r>
      <w:r w:rsidR="000E6FF7">
        <w:t>alify.  For more information, please check out:</w:t>
      </w:r>
      <w:r w:rsidR="006D264A">
        <w:t xml:space="preserve">  </w:t>
      </w:r>
      <w:hyperlink r:id="rId6" w:history="1">
        <w:r w:rsidR="006D264A">
          <w:rPr>
            <w:rStyle w:val="Hyperlink"/>
          </w:rPr>
          <w:t>http://www.facebook.com/dutytogodbsa</w:t>
        </w:r>
      </w:hyperlink>
      <w:r w:rsidR="006D264A">
        <w:t>.</w:t>
      </w:r>
    </w:p>
    <w:p w:rsidR="00F6619F" w:rsidRPr="00F6619F" w:rsidRDefault="00F6619F" w:rsidP="00F6619F">
      <w:pPr>
        <w:rPr>
          <w:b/>
        </w:rPr>
      </w:pPr>
      <w:r w:rsidRPr="00F6619F">
        <w:rPr>
          <w:b/>
        </w:rPr>
        <w:t>New Member Coordinators</w:t>
      </w:r>
    </w:p>
    <w:p w:rsidR="00F6619F" w:rsidRDefault="003B3E6A" w:rsidP="00F263DB">
      <w:pPr>
        <w:spacing w:after="320"/>
      </w:pPr>
      <w:r>
        <w:t xml:space="preserve">New Member Coordinator (NMC) is a new unit level position for all units.  The NMC’s job is to welcome new members and parents, make them feel comfortable in the unit and encourage and support their initial participation in the activities of the unit.  The principal function of the NMC is to encourage involvement and retention by new members and their families.  Multiple NMCs in a unit can use a team approach to share the benefits of Scouting, coordinate unit recruitment, and guide joining and engagement processes.  </w:t>
      </w:r>
      <w:r w:rsidR="00F6619F">
        <w:t xml:space="preserve">More information and training for NMCs is available at:  </w:t>
      </w:r>
      <w:hyperlink r:id="rId7" w:history="1">
        <w:r w:rsidR="00DB552D" w:rsidRPr="003B3E6A">
          <w:rPr>
            <w:rStyle w:val="Hyperlink"/>
          </w:rPr>
          <w:t>http://scoutingwire.org/marketing-and-membership-hub/councils/new-member-coordinator/</w:t>
        </w:r>
      </w:hyperlink>
      <w:r>
        <w:t>.</w:t>
      </w:r>
    </w:p>
    <w:p w:rsidR="006B7067" w:rsidRPr="006B7067" w:rsidRDefault="006B7067" w:rsidP="00F6619F">
      <w:pPr>
        <w:rPr>
          <w:b/>
        </w:rPr>
      </w:pPr>
      <w:r w:rsidRPr="006B7067">
        <w:rPr>
          <w:b/>
        </w:rPr>
        <w:t>Learning for Life Growth Plan</w:t>
      </w:r>
    </w:p>
    <w:p w:rsidR="00F263DB" w:rsidRDefault="00F263DB" w:rsidP="00F263DB">
      <w:pPr>
        <w:spacing w:after="320"/>
      </w:pPr>
      <w:r>
        <w:t>During the council staff planning conference include the Learning for Life curriculum-based program as part of the overall council membership plan.  Within the growth plan, there should be specific goals and objectives with a specific measurement piece to achieve growth.</w:t>
      </w:r>
    </w:p>
    <w:p w:rsidR="006B7067" w:rsidRPr="006B7067" w:rsidRDefault="006B7067" w:rsidP="00F6619F">
      <w:pPr>
        <w:rPr>
          <w:b/>
        </w:rPr>
      </w:pPr>
      <w:r w:rsidRPr="006B7067">
        <w:rPr>
          <w:b/>
        </w:rPr>
        <w:t>Board Diversity</w:t>
      </w:r>
    </w:p>
    <w:p w:rsidR="006B7067" w:rsidRDefault="006B7067" w:rsidP="00F6619F">
      <w:r w:rsidRPr="00305084">
        <w:t>We want to be reflective of the diversit</w:t>
      </w:r>
      <w:r>
        <w:t xml:space="preserve">y of the communities we serve.  </w:t>
      </w:r>
      <w:r w:rsidRPr="00305084">
        <w:t xml:space="preserve">The council has developed a written plan to improve the diversity of registered and engaged council executive board members who share the council’s vision and interest in accomplishing the mission of Scouting. </w:t>
      </w:r>
      <w:r>
        <w:t xml:space="preserve"> </w:t>
      </w:r>
      <w:r w:rsidRPr="00305084">
        <w:t>The plan was issued as a charge for the nominating committee.</w:t>
      </w:r>
    </w:p>
    <w:sectPr w:rsidR="006B7067" w:rsidSect="00E3402E">
      <w:pgSz w:w="12240" w:h="15840" w:code="1"/>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C79"/>
    <w:multiLevelType w:val="hybridMultilevel"/>
    <w:tmpl w:val="76B4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2B1EC1"/>
    <w:multiLevelType w:val="hybridMultilevel"/>
    <w:tmpl w:val="FC40B9F0"/>
    <w:lvl w:ilvl="0" w:tplc="1D4AED88">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EA"/>
    <w:rsid w:val="000204EE"/>
    <w:rsid w:val="000E6FF7"/>
    <w:rsid w:val="00135F6F"/>
    <w:rsid w:val="001E2F10"/>
    <w:rsid w:val="00215CF7"/>
    <w:rsid w:val="0025421E"/>
    <w:rsid w:val="002B6C4F"/>
    <w:rsid w:val="00315507"/>
    <w:rsid w:val="003B3E6A"/>
    <w:rsid w:val="00450579"/>
    <w:rsid w:val="004F1595"/>
    <w:rsid w:val="005D489F"/>
    <w:rsid w:val="005F2ADE"/>
    <w:rsid w:val="00603091"/>
    <w:rsid w:val="006304BA"/>
    <w:rsid w:val="006B7067"/>
    <w:rsid w:val="006D264A"/>
    <w:rsid w:val="006F6325"/>
    <w:rsid w:val="00737A09"/>
    <w:rsid w:val="007603FB"/>
    <w:rsid w:val="007C593E"/>
    <w:rsid w:val="007D0366"/>
    <w:rsid w:val="007E3276"/>
    <w:rsid w:val="008D50EA"/>
    <w:rsid w:val="008E65FA"/>
    <w:rsid w:val="0096475F"/>
    <w:rsid w:val="0096532D"/>
    <w:rsid w:val="009854FA"/>
    <w:rsid w:val="009C5815"/>
    <w:rsid w:val="00A841A9"/>
    <w:rsid w:val="00A87968"/>
    <w:rsid w:val="00AC668E"/>
    <w:rsid w:val="00C52625"/>
    <w:rsid w:val="00C6137D"/>
    <w:rsid w:val="00D11877"/>
    <w:rsid w:val="00D74025"/>
    <w:rsid w:val="00D94576"/>
    <w:rsid w:val="00DB552D"/>
    <w:rsid w:val="00E3402E"/>
    <w:rsid w:val="00ED41C9"/>
    <w:rsid w:val="00EF1D95"/>
    <w:rsid w:val="00F13C06"/>
    <w:rsid w:val="00F263DB"/>
    <w:rsid w:val="00F6619F"/>
    <w:rsid w:val="00F7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4D9F3-FE2C-45A1-9F58-91F4C118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50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0E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D50EA"/>
    <w:rPr>
      <w:b/>
      <w:bCs/>
    </w:rPr>
  </w:style>
  <w:style w:type="paragraph" w:styleId="ListParagraph">
    <w:name w:val="List Paragraph"/>
    <w:basedOn w:val="Normal"/>
    <w:uiPriority w:val="34"/>
    <w:qFormat/>
    <w:rsid w:val="008D50EA"/>
    <w:pPr>
      <w:ind w:left="720"/>
      <w:contextualSpacing/>
    </w:pPr>
  </w:style>
  <w:style w:type="paragraph" w:styleId="BalloonText">
    <w:name w:val="Balloon Text"/>
    <w:basedOn w:val="Normal"/>
    <w:link w:val="BalloonTextChar"/>
    <w:uiPriority w:val="99"/>
    <w:semiHidden/>
    <w:unhideWhenUsed/>
    <w:rsid w:val="00985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4FA"/>
    <w:rPr>
      <w:rFonts w:ascii="Segoe UI" w:hAnsi="Segoe UI" w:cs="Segoe UI"/>
      <w:sz w:val="18"/>
      <w:szCs w:val="18"/>
    </w:rPr>
  </w:style>
  <w:style w:type="character" w:styleId="Hyperlink">
    <w:name w:val="Hyperlink"/>
    <w:basedOn w:val="DefaultParagraphFont"/>
    <w:uiPriority w:val="99"/>
    <w:unhideWhenUsed/>
    <w:rsid w:val="00DB552D"/>
    <w:rPr>
      <w:color w:val="0563C1" w:themeColor="hyperlink"/>
      <w:u w:val="single"/>
    </w:rPr>
  </w:style>
  <w:style w:type="paragraph" w:styleId="PlainText">
    <w:name w:val="Plain Text"/>
    <w:basedOn w:val="Normal"/>
    <w:link w:val="PlainTextChar"/>
    <w:uiPriority w:val="99"/>
    <w:semiHidden/>
    <w:unhideWhenUsed/>
    <w:rsid w:val="006D264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264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125">
      <w:bodyDiv w:val="1"/>
      <w:marLeft w:val="0"/>
      <w:marRight w:val="0"/>
      <w:marTop w:val="0"/>
      <w:marBottom w:val="0"/>
      <w:divBdr>
        <w:top w:val="none" w:sz="0" w:space="0" w:color="auto"/>
        <w:left w:val="none" w:sz="0" w:space="0" w:color="auto"/>
        <w:bottom w:val="none" w:sz="0" w:space="0" w:color="auto"/>
        <w:right w:val="none" w:sz="0" w:space="0" w:color="auto"/>
      </w:divBdr>
    </w:div>
    <w:div w:id="1101684263">
      <w:bodyDiv w:val="1"/>
      <w:marLeft w:val="0"/>
      <w:marRight w:val="0"/>
      <w:marTop w:val="0"/>
      <w:marBottom w:val="0"/>
      <w:divBdr>
        <w:top w:val="none" w:sz="0" w:space="0" w:color="auto"/>
        <w:left w:val="none" w:sz="0" w:space="0" w:color="auto"/>
        <w:bottom w:val="none" w:sz="0" w:space="0" w:color="auto"/>
        <w:right w:val="none" w:sz="0" w:space="0" w:color="auto"/>
      </w:divBdr>
    </w:div>
    <w:div w:id="17535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utingwire.org/marketing-and-membership-hub/councils/new-member-coordin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dutytogodbs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Rand</dc:creator>
  <cp:keywords/>
  <dc:description/>
  <cp:lastModifiedBy>Vivian Skinner</cp:lastModifiedBy>
  <cp:revision>2</cp:revision>
  <cp:lastPrinted>2015-08-08T16:22:00Z</cp:lastPrinted>
  <dcterms:created xsi:type="dcterms:W3CDTF">2017-08-21T13:33:00Z</dcterms:created>
  <dcterms:modified xsi:type="dcterms:W3CDTF">2017-08-21T13:33:00Z</dcterms:modified>
</cp:coreProperties>
</file>