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DB15E" w14:textId="77777777" w:rsidR="00A057F3" w:rsidRPr="00632AD2" w:rsidRDefault="00FF2301" w:rsidP="00781C16">
      <w:pPr>
        <w:pStyle w:val="NoSpacing"/>
        <w:ind w:left="2880" w:firstLine="720"/>
        <w:rPr>
          <w:b/>
          <w:sz w:val="30"/>
        </w:rPr>
      </w:pPr>
      <w:bookmarkStart w:id="0" w:name="_GoBack"/>
      <w:bookmarkEnd w:id="0"/>
      <w:r>
        <w:rPr>
          <w:b/>
          <w:sz w:val="40"/>
          <w:szCs w:val="40"/>
        </w:rPr>
        <w:t>L</w:t>
      </w:r>
      <w:r w:rsidR="00460B78">
        <w:rPr>
          <w:b/>
          <w:sz w:val="40"/>
          <w:szCs w:val="40"/>
        </w:rPr>
        <w:t>ION PILOT</w:t>
      </w:r>
      <w:r w:rsidR="002C1756">
        <w:rPr>
          <w:b/>
          <w:sz w:val="40"/>
          <w:szCs w:val="40"/>
        </w:rPr>
        <w:t xml:space="preserve"> </w:t>
      </w:r>
      <w:r w:rsidR="00781C16">
        <w:rPr>
          <w:b/>
          <w:sz w:val="40"/>
          <w:szCs w:val="40"/>
        </w:rPr>
        <w:t>O</w:t>
      </w:r>
      <w:r w:rsidR="007B3541">
        <w:rPr>
          <w:b/>
          <w:sz w:val="40"/>
          <w:szCs w:val="40"/>
        </w:rPr>
        <w:t>VERVIEW</w:t>
      </w:r>
    </w:p>
    <w:p w14:paraId="1E8A0B03" w14:textId="77777777" w:rsidR="00BF2222" w:rsidRDefault="00BF2222" w:rsidP="00BF2222">
      <w:pPr>
        <w:pStyle w:val="NoSpacing"/>
        <w:rPr>
          <w:sz w:val="20"/>
        </w:rPr>
      </w:pPr>
    </w:p>
    <w:p w14:paraId="30D53DD8" w14:textId="77777777" w:rsidR="005E3C3B" w:rsidRPr="00632AD2" w:rsidRDefault="005E3C3B" w:rsidP="00BF2222">
      <w:pPr>
        <w:pStyle w:val="No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566"/>
        <w:gridCol w:w="2340"/>
        <w:gridCol w:w="816"/>
        <w:gridCol w:w="302"/>
        <w:gridCol w:w="592"/>
        <w:gridCol w:w="3432"/>
      </w:tblGrid>
      <w:tr w:rsidR="00115387" w:rsidRPr="008B23B8" w14:paraId="36A8C494" w14:textId="77777777" w:rsidTr="00A95E24">
        <w:tc>
          <w:tcPr>
            <w:tcW w:w="1612" w:type="dxa"/>
          </w:tcPr>
          <w:p w14:paraId="7FB25371" w14:textId="77777777" w:rsidR="00FD29F9" w:rsidRPr="008B23B8" w:rsidRDefault="005C0334" w:rsidP="005C0334">
            <w:pPr>
              <w:pStyle w:val="NoSpacing"/>
              <w:rPr>
                <w:b/>
              </w:rPr>
            </w:pPr>
            <w:r>
              <w:rPr>
                <w:b/>
              </w:rPr>
              <w:t>LION</w:t>
            </w:r>
          </w:p>
        </w:tc>
        <w:tc>
          <w:tcPr>
            <w:tcW w:w="8048" w:type="dxa"/>
            <w:gridSpan w:val="6"/>
          </w:tcPr>
          <w:p w14:paraId="77381D4B" w14:textId="77777777" w:rsidR="009D6FD6" w:rsidRDefault="00B959FC" w:rsidP="009D6FD6">
            <w:r>
              <w:t>Lion</w:t>
            </w:r>
            <w:r w:rsidR="009D6FD6">
              <w:t xml:space="preserve"> is a national pilot program of the Boy Scouts of America for kindergarten-age boys. The mission of the Boy Scouts of America is to help young people build character, learn citizenship, develop personal fitness, become effective leaders, and have fun in the outdoors. </w:t>
            </w:r>
            <w:r w:rsidR="00ED3F89">
              <w:t xml:space="preserve">Cub Scouting is a program of the Boy Scouts of America for boys in the first through fifth grades. </w:t>
            </w:r>
            <w:r w:rsidR="009D6FD6">
              <w:t>The Lion pilot is exploring the value of a Scouting program for kindergarten-age boys. (Boys mu</w:t>
            </w:r>
            <w:r w:rsidR="00C24536">
              <w:t xml:space="preserve">st be 5 years old by September 30 </w:t>
            </w:r>
            <w:r w:rsidR="00C24536" w:rsidRPr="00C24536">
              <w:rPr>
                <w:sz w:val="20"/>
                <w:szCs w:val="20"/>
              </w:rPr>
              <w:t>and</w:t>
            </w:r>
            <w:r w:rsidR="00C24536">
              <w:t xml:space="preserve"> not yet 7 years.)</w:t>
            </w:r>
          </w:p>
          <w:p w14:paraId="3EC8C134" w14:textId="77777777" w:rsidR="00FD29F9" w:rsidRPr="008B23B8" w:rsidRDefault="00FD29F9" w:rsidP="003379D5">
            <w:pPr>
              <w:pStyle w:val="NoSpacing"/>
              <w:jc w:val="both"/>
            </w:pPr>
          </w:p>
        </w:tc>
      </w:tr>
      <w:tr w:rsidR="005E3C3B" w:rsidRPr="008B23B8" w14:paraId="4D249192" w14:textId="77777777" w:rsidTr="00A95E24">
        <w:trPr>
          <w:trHeight w:val="1179"/>
        </w:trPr>
        <w:tc>
          <w:tcPr>
            <w:tcW w:w="1612" w:type="dxa"/>
          </w:tcPr>
          <w:p w14:paraId="038A2FB2" w14:textId="77777777" w:rsidR="005E3C3B" w:rsidRDefault="005E3C3B" w:rsidP="00A21A75">
            <w:pPr>
              <w:pStyle w:val="NoSpacing"/>
              <w:rPr>
                <w:b/>
              </w:rPr>
            </w:pPr>
            <w:r>
              <w:rPr>
                <w:b/>
              </w:rPr>
              <w:t>O</w:t>
            </w:r>
            <w:r w:rsidRPr="008B23B8">
              <w:rPr>
                <w:b/>
              </w:rPr>
              <w:t>VERVIEW</w:t>
            </w:r>
          </w:p>
          <w:p w14:paraId="67546F8B" w14:textId="77777777" w:rsidR="005E3C3B" w:rsidRPr="008B23B8" w:rsidRDefault="005E3C3B" w:rsidP="005E3C3B">
            <w:pPr>
              <w:pStyle w:val="NoSpacing"/>
              <w:rPr>
                <w:b/>
              </w:rPr>
            </w:pPr>
          </w:p>
        </w:tc>
        <w:tc>
          <w:tcPr>
            <w:tcW w:w="8048" w:type="dxa"/>
            <w:gridSpan w:val="6"/>
          </w:tcPr>
          <w:p w14:paraId="2D4803F6" w14:textId="77777777" w:rsidR="005E3C3B" w:rsidRDefault="005E3C3B" w:rsidP="008F40C2">
            <w:pPr>
              <w:pStyle w:val="NoSpacing"/>
              <w:jc w:val="both"/>
              <w:rPr>
                <w:rFonts w:cs="Arial"/>
              </w:rPr>
            </w:pPr>
            <w:r w:rsidRPr="008B23B8">
              <w:rPr>
                <w:rFonts w:cs="Arial"/>
              </w:rPr>
              <w:t xml:space="preserve">Lion </w:t>
            </w:r>
            <w:r>
              <w:rPr>
                <w:rFonts w:cs="Arial"/>
              </w:rPr>
              <w:t>is a family</w:t>
            </w:r>
            <w:r w:rsidR="001415B3">
              <w:rPr>
                <w:rFonts w:cs="Arial"/>
              </w:rPr>
              <w:t>-oriented</w:t>
            </w:r>
            <w:r>
              <w:rPr>
                <w:rFonts w:cs="Arial"/>
              </w:rPr>
              <w:t xml:space="preserve"> program. A youth and his parent or </w:t>
            </w:r>
            <w:r w:rsidR="003E76BC">
              <w:rPr>
                <w:rFonts w:cs="Arial"/>
              </w:rPr>
              <w:t xml:space="preserve">caring </w:t>
            </w:r>
            <w:r>
              <w:rPr>
                <w:rFonts w:cs="Arial"/>
              </w:rPr>
              <w:t>adult partner join</w:t>
            </w:r>
            <w:r w:rsidR="003E76BC">
              <w:rPr>
                <w:rFonts w:cs="Arial"/>
              </w:rPr>
              <w:t xml:space="preserve"> Scouting</w:t>
            </w:r>
            <w:r>
              <w:rPr>
                <w:rFonts w:cs="Arial"/>
              </w:rPr>
              <w:t xml:space="preserve"> together. </w:t>
            </w:r>
            <w:r w:rsidR="005A28E5">
              <w:rPr>
                <w:rFonts w:cs="Arial"/>
              </w:rPr>
              <w:t>A group of six to eight boys and their adult partner</w:t>
            </w:r>
            <w:r w:rsidR="00112745">
              <w:rPr>
                <w:rFonts w:cs="Arial"/>
              </w:rPr>
              <w:t>s</w:t>
            </w:r>
            <w:r w:rsidR="008F40C2">
              <w:rPr>
                <w:rFonts w:cs="Arial"/>
              </w:rPr>
              <w:t xml:space="preserve"> meet together in a group called</w:t>
            </w:r>
            <w:r w:rsidR="005A28E5">
              <w:rPr>
                <w:rFonts w:cs="Arial"/>
              </w:rPr>
              <w:t xml:space="preserve"> a </w:t>
            </w:r>
            <w:r w:rsidR="007C535D">
              <w:rPr>
                <w:rFonts w:cs="Arial"/>
              </w:rPr>
              <w:t>d</w:t>
            </w:r>
            <w:r w:rsidR="005A28E5">
              <w:rPr>
                <w:rFonts w:cs="Arial"/>
              </w:rPr>
              <w:t xml:space="preserve">en. Dens will meet </w:t>
            </w:r>
            <w:r w:rsidR="007C535D">
              <w:rPr>
                <w:rFonts w:cs="Arial"/>
              </w:rPr>
              <w:t xml:space="preserve">approximately </w:t>
            </w:r>
            <w:r w:rsidR="005A28E5">
              <w:rPr>
                <w:rFonts w:cs="Arial"/>
              </w:rPr>
              <w:t xml:space="preserve">twice per month. </w:t>
            </w:r>
            <w:r>
              <w:rPr>
                <w:rFonts w:cs="Arial"/>
              </w:rPr>
              <w:t xml:space="preserve">They have fun participating in </w:t>
            </w:r>
            <w:r w:rsidR="007C535D">
              <w:rPr>
                <w:rFonts w:cs="Arial"/>
              </w:rPr>
              <w:t>d</w:t>
            </w:r>
            <w:r>
              <w:rPr>
                <w:rFonts w:cs="Arial"/>
              </w:rPr>
              <w:t>en meetings and outings while making memories together.</w:t>
            </w:r>
          </w:p>
          <w:p w14:paraId="3ECCAD63" w14:textId="77777777" w:rsidR="008F40C2" w:rsidRPr="00272D24" w:rsidRDefault="008F40C2" w:rsidP="008F40C2">
            <w:pPr>
              <w:pStyle w:val="NoSpacing"/>
              <w:jc w:val="both"/>
              <w:rPr>
                <w:rFonts w:cs="Arial"/>
              </w:rPr>
            </w:pPr>
          </w:p>
        </w:tc>
      </w:tr>
      <w:tr w:rsidR="00115387" w:rsidRPr="008B23B8" w14:paraId="5F0D966F" w14:textId="77777777" w:rsidTr="00A95E24">
        <w:tc>
          <w:tcPr>
            <w:tcW w:w="1612" w:type="dxa"/>
          </w:tcPr>
          <w:p w14:paraId="0EF16961" w14:textId="77777777" w:rsidR="005F178F" w:rsidRDefault="00980A18" w:rsidP="00BF2222">
            <w:pPr>
              <w:pStyle w:val="NoSpacing"/>
              <w:rPr>
                <w:b/>
              </w:rPr>
            </w:pPr>
            <w:r>
              <w:rPr>
                <w:b/>
              </w:rPr>
              <w:t>PROGRAM</w:t>
            </w:r>
          </w:p>
          <w:p w14:paraId="5E6471D2" w14:textId="77777777" w:rsidR="005F178F" w:rsidRDefault="005F178F" w:rsidP="00BF2222">
            <w:pPr>
              <w:pStyle w:val="NoSpacing"/>
              <w:rPr>
                <w:b/>
              </w:rPr>
            </w:pPr>
          </w:p>
          <w:p w14:paraId="4E6F7F59" w14:textId="77777777" w:rsidR="005F178F" w:rsidRPr="008B23B8" w:rsidRDefault="005F178F" w:rsidP="00BF2222">
            <w:pPr>
              <w:pStyle w:val="NoSpacing"/>
              <w:rPr>
                <w:b/>
              </w:rPr>
            </w:pPr>
          </w:p>
        </w:tc>
        <w:tc>
          <w:tcPr>
            <w:tcW w:w="8048" w:type="dxa"/>
            <w:gridSpan w:val="6"/>
          </w:tcPr>
          <w:p w14:paraId="26754F0D" w14:textId="77777777" w:rsidR="005E3C3B" w:rsidRDefault="00980A18" w:rsidP="0021087F">
            <w:pPr>
              <w:pStyle w:val="NoSpacing"/>
              <w:jc w:val="both"/>
              <w:rPr>
                <w:rFonts w:cs="Arial"/>
              </w:rPr>
            </w:pPr>
            <w:r>
              <w:t xml:space="preserve">The Lion </w:t>
            </w:r>
            <w:r w:rsidR="001415B3">
              <w:t>p</w:t>
            </w:r>
            <w:r>
              <w:t>ilot</w:t>
            </w:r>
            <w:r w:rsidRPr="008B23B8">
              <w:t xml:space="preserve"> encourages boys to learn and explore through hands</w:t>
            </w:r>
            <w:r w:rsidR="00A45542">
              <w:t>-</w:t>
            </w:r>
            <w:r w:rsidRPr="008B23B8">
              <w:t xml:space="preserve">on, </w:t>
            </w:r>
            <w:r w:rsidR="00163A94" w:rsidRPr="008B23B8">
              <w:t>high</w:t>
            </w:r>
            <w:r w:rsidR="00163A94">
              <w:t>-</w:t>
            </w:r>
            <w:r w:rsidRPr="008B23B8">
              <w:t xml:space="preserve">energy activities. </w:t>
            </w:r>
            <w:r w:rsidR="007C535D">
              <w:rPr>
                <w:rFonts w:cs="Arial"/>
              </w:rPr>
              <w:t>A</w:t>
            </w:r>
            <w:r w:rsidR="005F178F">
              <w:rPr>
                <w:rFonts w:cs="Arial"/>
              </w:rPr>
              <w:t>dult partner</w:t>
            </w:r>
            <w:r w:rsidR="007C535D">
              <w:rPr>
                <w:rFonts w:cs="Arial"/>
              </w:rPr>
              <w:t>s</w:t>
            </w:r>
            <w:r w:rsidR="005F178F">
              <w:rPr>
                <w:rFonts w:cs="Arial"/>
              </w:rPr>
              <w:t xml:space="preserve"> take turn</w:t>
            </w:r>
            <w:r w:rsidR="007C535D">
              <w:rPr>
                <w:rFonts w:cs="Arial"/>
              </w:rPr>
              <w:t>s</w:t>
            </w:r>
            <w:r w:rsidR="005F178F">
              <w:rPr>
                <w:rFonts w:cs="Arial"/>
              </w:rPr>
              <w:t xml:space="preserve"> leading a </w:t>
            </w:r>
            <w:r w:rsidR="00D9156C">
              <w:rPr>
                <w:rFonts w:cs="Arial"/>
              </w:rPr>
              <w:t>den meeting or o</w:t>
            </w:r>
            <w:r w:rsidR="005F178F">
              <w:rPr>
                <w:rFonts w:cs="Arial"/>
              </w:rPr>
              <w:t xml:space="preserve">uting during the year. </w:t>
            </w:r>
            <w:r w:rsidR="00272D24">
              <w:rPr>
                <w:rFonts w:cs="Arial"/>
              </w:rPr>
              <w:t>Most meetings</w:t>
            </w:r>
            <w:r w:rsidR="005F6E0E">
              <w:rPr>
                <w:rFonts w:cs="Arial"/>
              </w:rPr>
              <w:t xml:space="preserve"> </w:t>
            </w:r>
            <w:r w:rsidR="007B3541">
              <w:rPr>
                <w:rFonts w:cs="Arial"/>
              </w:rPr>
              <w:t>last</w:t>
            </w:r>
            <w:r w:rsidR="0021087F">
              <w:rPr>
                <w:rFonts w:cs="Arial"/>
              </w:rPr>
              <w:t xml:space="preserve"> approximately 45 minutes </w:t>
            </w:r>
            <w:r w:rsidR="007B3541">
              <w:rPr>
                <w:rFonts w:cs="Arial"/>
              </w:rPr>
              <w:t>to an hour; outings are slightly longer</w:t>
            </w:r>
            <w:r w:rsidR="0021087F">
              <w:rPr>
                <w:rFonts w:cs="Arial"/>
              </w:rPr>
              <w:t>.</w:t>
            </w:r>
          </w:p>
          <w:p w14:paraId="7D6677C4" w14:textId="77777777" w:rsidR="0021087F" w:rsidRPr="00272D24" w:rsidRDefault="0021087F" w:rsidP="0021087F">
            <w:pPr>
              <w:pStyle w:val="NoSpacing"/>
              <w:jc w:val="both"/>
              <w:rPr>
                <w:rFonts w:cs="Arial"/>
              </w:rPr>
            </w:pPr>
          </w:p>
        </w:tc>
      </w:tr>
      <w:tr w:rsidR="005E3C3B" w:rsidRPr="008B23B8" w14:paraId="1BDB3F75" w14:textId="77777777" w:rsidTr="00A95E24">
        <w:tc>
          <w:tcPr>
            <w:tcW w:w="1612" w:type="dxa"/>
          </w:tcPr>
          <w:p w14:paraId="27510076" w14:textId="77777777" w:rsidR="005E3C3B" w:rsidRPr="008B23B8" w:rsidRDefault="005B7E16" w:rsidP="00A21A75">
            <w:pPr>
              <w:pStyle w:val="NoSpacing"/>
              <w:rPr>
                <w:b/>
              </w:rPr>
            </w:pPr>
            <w:r>
              <w:rPr>
                <w:b/>
              </w:rPr>
              <w:t>RECOGNITION</w:t>
            </w:r>
          </w:p>
        </w:tc>
        <w:tc>
          <w:tcPr>
            <w:tcW w:w="8048" w:type="dxa"/>
            <w:gridSpan w:val="6"/>
          </w:tcPr>
          <w:p w14:paraId="698B6410" w14:textId="77777777" w:rsidR="005E3C3B" w:rsidRPr="008B23B8" w:rsidRDefault="005E3C3B" w:rsidP="00A21A75">
            <w:pPr>
              <w:pStyle w:val="NoSpacing"/>
            </w:pPr>
            <w:r w:rsidRPr="008B23B8">
              <w:t>Boys are recognized for their accomplishments as they work toward the Lion badge</w:t>
            </w:r>
            <w:r>
              <w:t>.</w:t>
            </w:r>
            <w:r w:rsidR="00112745">
              <w:t xml:space="preserve"> </w:t>
            </w:r>
            <w:r>
              <w:t xml:space="preserve">The Lion badge is earned by completing five adventures. </w:t>
            </w:r>
            <w:r w:rsidR="003E76BC">
              <w:t>Adventures are completed during the den meetings and outings.</w:t>
            </w:r>
            <w:r w:rsidR="00494448">
              <w:t xml:space="preserve"> When an adventure is completed</w:t>
            </w:r>
            <w:r w:rsidR="0032196D">
              <w:t>,</w:t>
            </w:r>
            <w:r w:rsidR="00494448">
              <w:t xml:space="preserve"> the youth receives a sticker to put in his </w:t>
            </w:r>
            <w:r w:rsidR="00112745" w:rsidRPr="00A45542">
              <w:rPr>
                <w:i/>
              </w:rPr>
              <w:t xml:space="preserve">Lion </w:t>
            </w:r>
            <w:r w:rsidR="00494448" w:rsidRPr="00A45542">
              <w:rPr>
                <w:i/>
              </w:rPr>
              <w:t xml:space="preserve">Adventure </w:t>
            </w:r>
            <w:r w:rsidR="007C535D" w:rsidRPr="00A45542">
              <w:rPr>
                <w:i/>
              </w:rPr>
              <w:t>B</w:t>
            </w:r>
            <w:r w:rsidR="00494448" w:rsidRPr="00A45542">
              <w:rPr>
                <w:i/>
              </w:rPr>
              <w:t>ook</w:t>
            </w:r>
            <w:r w:rsidR="00494448">
              <w:t>.</w:t>
            </w:r>
          </w:p>
          <w:p w14:paraId="238AB8AB" w14:textId="77777777" w:rsidR="005E3C3B" w:rsidRPr="00272D24" w:rsidRDefault="005E3C3B" w:rsidP="005B7E16">
            <w:pPr>
              <w:pStyle w:val="NoSpacing"/>
              <w:rPr>
                <w:rFonts w:cs="Arial"/>
              </w:rPr>
            </w:pPr>
          </w:p>
        </w:tc>
      </w:tr>
      <w:tr w:rsidR="003E76BC" w:rsidRPr="008B23B8" w14:paraId="46190415" w14:textId="77777777" w:rsidTr="00A95E24">
        <w:trPr>
          <w:trHeight w:val="145"/>
        </w:trPr>
        <w:tc>
          <w:tcPr>
            <w:tcW w:w="1612" w:type="dxa"/>
            <w:vMerge w:val="restart"/>
          </w:tcPr>
          <w:p w14:paraId="451E1BFC" w14:textId="77777777" w:rsidR="003E76BC" w:rsidRDefault="003E76BC" w:rsidP="005E3C3B">
            <w:pPr>
              <w:pStyle w:val="NoSpacing"/>
              <w:rPr>
                <w:b/>
              </w:rPr>
            </w:pPr>
            <w:r>
              <w:rPr>
                <w:b/>
              </w:rPr>
              <w:t>ADVENTURES</w:t>
            </w:r>
          </w:p>
          <w:p w14:paraId="2F245A08" w14:textId="77777777" w:rsidR="003E76BC" w:rsidRPr="008B23B8" w:rsidRDefault="003E76BC" w:rsidP="005F178F">
            <w:pPr>
              <w:pStyle w:val="NoSpacing"/>
              <w:rPr>
                <w:b/>
              </w:rPr>
            </w:pPr>
          </w:p>
        </w:tc>
        <w:tc>
          <w:tcPr>
            <w:tcW w:w="566" w:type="dxa"/>
            <w:vAlign w:val="center"/>
          </w:tcPr>
          <w:p w14:paraId="209EA353" w14:textId="77777777" w:rsidR="003E76BC" w:rsidRPr="00272D24" w:rsidRDefault="003E76BC" w:rsidP="003E76BC">
            <w:pPr>
              <w:pStyle w:val="NoSpacing"/>
              <w:rPr>
                <w:rFonts w:cs="Arial"/>
              </w:rPr>
            </w:pPr>
            <w:r>
              <w:rPr>
                <w:noProof/>
                <w:sz w:val="32"/>
                <w:szCs w:val="32"/>
              </w:rPr>
              <w:drawing>
                <wp:inline distT="0" distB="0" distL="0" distR="0" wp14:anchorId="1C84EA83" wp14:editId="32256F1E">
                  <wp:extent cx="205740" cy="205740"/>
                  <wp:effectExtent l="0" t="0" r="3810" b="3810"/>
                  <wp:docPr id="228" name="Picture 228" descr="LionC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onC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3458" w:type="dxa"/>
            <w:gridSpan w:val="3"/>
            <w:vAlign w:val="center"/>
          </w:tcPr>
          <w:p w14:paraId="00EC6665" w14:textId="77777777" w:rsidR="003E76BC" w:rsidRPr="00272D24" w:rsidRDefault="003E76BC" w:rsidP="003E76BC">
            <w:pPr>
              <w:pStyle w:val="NoSpacing"/>
              <w:rPr>
                <w:rFonts w:cs="Arial"/>
              </w:rPr>
            </w:pPr>
            <w:r>
              <w:rPr>
                <w:rFonts w:cs="Arial"/>
              </w:rPr>
              <w:t xml:space="preserve">Lion’s Honor   </w:t>
            </w:r>
          </w:p>
        </w:tc>
        <w:tc>
          <w:tcPr>
            <w:tcW w:w="592" w:type="dxa"/>
            <w:vAlign w:val="center"/>
          </w:tcPr>
          <w:p w14:paraId="0820EFDC" w14:textId="77777777" w:rsidR="003E76BC" w:rsidRPr="00272D24" w:rsidRDefault="003E76BC" w:rsidP="003E76BC">
            <w:pPr>
              <w:pStyle w:val="NoSpacing"/>
              <w:rPr>
                <w:rFonts w:cs="Arial"/>
              </w:rPr>
            </w:pPr>
            <w:r>
              <w:rPr>
                <w:noProof/>
                <w:sz w:val="32"/>
                <w:szCs w:val="32"/>
              </w:rPr>
              <w:drawing>
                <wp:inline distT="0" distB="0" distL="0" distR="0" wp14:anchorId="6124AF55" wp14:editId="57673D20">
                  <wp:extent cx="205740" cy="205740"/>
                  <wp:effectExtent l="0" t="0" r="3810" b="3810"/>
                  <wp:docPr id="238" name="Picture 238" descr="LionC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onC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3432" w:type="dxa"/>
            <w:vAlign w:val="center"/>
          </w:tcPr>
          <w:p w14:paraId="729E831E" w14:textId="77777777" w:rsidR="003E76BC" w:rsidRPr="00272D24" w:rsidRDefault="003E76BC" w:rsidP="003E76BC">
            <w:pPr>
              <w:pStyle w:val="NoSpacing"/>
              <w:rPr>
                <w:rFonts w:cs="Arial"/>
              </w:rPr>
            </w:pPr>
            <w:r>
              <w:rPr>
                <w:rFonts w:cs="Arial"/>
              </w:rPr>
              <w:t>Pick My Path</w:t>
            </w:r>
          </w:p>
        </w:tc>
      </w:tr>
      <w:tr w:rsidR="003E76BC" w:rsidRPr="008B23B8" w14:paraId="65582FFF" w14:textId="77777777" w:rsidTr="00A95E24">
        <w:trPr>
          <w:trHeight w:val="141"/>
        </w:trPr>
        <w:tc>
          <w:tcPr>
            <w:tcW w:w="1612" w:type="dxa"/>
            <w:vMerge/>
          </w:tcPr>
          <w:p w14:paraId="48BE6455" w14:textId="77777777" w:rsidR="003E76BC" w:rsidRDefault="003E76BC" w:rsidP="005E3C3B">
            <w:pPr>
              <w:pStyle w:val="NoSpacing"/>
              <w:rPr>
                <w:b/>
              </w:rPr>
            </w:pPr>
          </w:p>
        </w:tc>
        <w:tc>
          <w:tcPr>
            <w:tcW w:w="566" w:type="dxa"/>
            <w:vAlign w:val="center"/>
          </w:tcPr>
          <w:p w14:paraId="4B1BEE64" w14:textId="77777777" w:rsidR="003E76BC" w:rsidRDefault="003E76BC" w:rsidP="003E76BC">
            <w:pPr>
              <w:pStyle w:val="NoSpacing"/>
              <w:rPr>
                <w:rFonts w:cs="Arial"/>
              </w:rPr>
            </w:pPr>
            <w:r>
              <w:rPr>
                <w:noProof/>
                <w:sz w:val="32"/>
                <w:szCs w:val="32"/>
              </w:rPr>
              <w:drawing>
                <wp:inline distT="0" distB="0" distL="0" distR="0" wp14:anchorId="2EA0C806" wp14:editId="69264806">
                  <wp:extent cx="205740" cy="205740"/>
                  <wp:effectExtent l="0" t="0" r="3810" b="3810"/>
                  <wp:docPr id="229" name="Picture 229" descr="LionC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onC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3458" w:type="dxa"/>
            <w:gridSpan w:val="3"/>
            <w:vAlign w:val="center"/>
          </w:tcPr>
          <w:p w14:paraId="0995402F" w14:textId="77777777" w:rsidR="003E76BC" w:rsidRDefault="003E76BC" w:rsidP="003E76BC">
            <w:pPr>
              <w:pStyle w:val="NoSpacing"/>
              <w:rPr>
                <w:rFonts w:cs="Arial"/>
              </w:rPr>
            </w:pPr>
            <w:r>
              <w:rPr>
                <w:rFonts w:cs="Arial"/>
              </w:rPr>
              <w:t xml:space="preserve">Fun on the Run          </w:t>
            </w:r>
          </w:p>
        </w:tc>
        <w:tc>
          <w:tcPr>
            <w:tcW w:w="592" w:type="dxa"/>
            <w:vAlign w:val="center"/>
          </w:tcPr>
          <w:p w14:paraId="3DCBF3FC" w14:textId="77777777" w:rsidR="003E76BC" w:rsidRDefault="003E76BC" w:rsidP="003E76BC">
            <w:pPr>
              <w:pStyle w:val="NoSpacing"/>
              <w:rPr>
                <w:rFonts w:cs="Arial"/>
              </w:rPr>
            </w:pPr>
            <w:r>
              <w:rPr>
                <w:noProof/>
                <w:sz w:val="32"/>
                <w:szCs w:val="32"/>
              </w:rPr>
              <w:drawing>
                <wp:inline distT="0" distB="0" distL="0" distR="0" wp14:anchorId="7CA5F0B5" wp14:editId="05104A7E">
                  <wp:extent cx="205740" cy="205740"/>
                  <wp:effectExtent l="0" t="0" r="3810" b="3810"/>
                  <wp:docPr id="239" name="Picture 239" descr="LionC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onC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3432" w:type="dxa"/>
            <w:vAlign w:val="center"/>
          </w:tcPr>
          <w:p w14:paraId="545BEB21" w14:textId="77777777" w:rsidR="003E76BC" w:rsidRDefault="003E76BC" w:rsidP="003E76BC">
            <w:pPr>
              <w:pStyle w:val="NoSpacing"/>
              <w:rPr>
                <w:rFonts w:cs="Arial"/>
              </w:rPr>
            </w:pPr>
            <w:r>
              <w:rPr>
                <w:rFonts w:cs="Arial"/>
              </w:rPr>
              <w:t>Gizmos and Gadgets</w:t>
            </w:r>
          </w:p>
        </w:tc>
      </w:tr>
      <w:tr w:rsidR="003E76BC" w:rsidRPr="008B23B8" w14:paraId="4F683E0A" w14:textId="77777777" w:rsidTr="00A95E24">
        <w:trPr>
          <w:trHeight w:val="141"/>
        </w:trPr>
        <w:tc>
          <w:tcPr>
            <w:tcW w:w="1612" w:type="dxa"/>
            <w:vMerge/>
          </w:tcPr>
          <w:p w14:paraId="03362FC5" w14:textId="77777777" w:rsidR="003E76BC" w:rsidRDefault="003E76BC" w:rsidP="005E3C3B">
            <w:pPr>
              <w:pStyle w:val="NoSpacing"/>
              <w:rPr>
                <w:b/>
              </w:rPr>
            </w:pPr>
          </w:p>
        </w:tc>
        <w:tc>
          <w:tcPr>
            <w:tcW w:w="566" w:type="dxa"/>
            <w:vAlign w:val="center"/>
          </w:tcPr>
          <w:p w14:paraId="50D33BC8" w14:textId="77777777" w:rsidR="003E76BC" w:rsidRDefault="003E76BC" w:rsidP="003E76BC">
            <w:pPr>
              <w:pStyle w:val="NoSpacing"/>
              <w:rPr>
                <w:rFonts w:cs="Arial"/>
              </w:rPr>
            </w:pPr>
            <w:r>
              <w:rPr>
                <w:noProof/>
                <w:sz w:val="32"/>
                <w:szCs w:val="32"/>
              </w:rPr>
              <w:drawing>
                <wp:inline distT="0" distB="0" distL="0" distR="0" wp14:anchorId="5D066544" wp14:editId="5967C2F5">
                  <wp:extent cx="205740" cy="205740"/>
                  <wp:effectExtent l="0" t="0" r="3810" b="3810"/>
                  <wp:docPr id="230" name="Picture 230" descr="LionC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onC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3458" w:type="dxa"/>
            <w:gridSpan w:val="3"/>
            <w:vAlign w:val="center"/>
          </w:tcPr>
          <w:p w14:paraId="52A94FBC" w14:textId="77777777" w:rsidR="003E76BC" w:rsidRDefault="003E76BC" w:rsidP="003E76BC">
            <w:pPr>
              <w:pStyle w:val="NoSpacing"/>
              <w:rPr>
                <w:rFonts w:cs="Arial"/>
              </w:rPr>
            </w:pPr>
            <w:r>
              <w:rPr>
                <w:rFonts w:cs="Arial"/>
              </w:rPr>
              <w:t xml:space="preserve">Animal Kingdom                </w:t>
            </w:r>
          </w:p>
        </w:tc>
        <w:tc>
          <w:tcPr>
            <w:tcW w:w="592" w:type="dxa"/>
            <w:vAlign w:val="center"/>
          </w:tcPr>
          <w:p w14:paraId="4464B53D" w14:textId="77777777" w:rsidR="003E76BC" w:rsidRDefault="003E76BC" w:rsidP="003E76BC">
            <w:pPr>
              <w:pStyle w:val="NoSpacing"/>
              <w:rPr>
                <w:rFonts w:cs="Arial"/>
              </w:rPr>
            </w:pPr>
            <w:r>
              <w:rPr>
                <w:noProof/>
                <w:sz w:val="32"/>
                <w:szCs w:val="32"/>
              </w:rPr>
              <w:drawing>
                <wp:inline distT="0" distB="0" distL="0" distR="0" wp14:anchorId="7CAF285C" wp14:editId="66AC5F2F">
                  <wp:extent cx="205740" cy="205740"/>
                  <wp:effectExtent l="0" t="0" r="3810" b="3810"/>
                  <wp:docPr id="240" name="Picture 240" descr="LionC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onC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3432" w:type="dxa"/>
            <w:vAlign w:val="center"/>
          </w:tcPr>
          <w:p w14:paraId="6689CC1C" w14:textId="77777777" w:rsidR="003E76BC" w:rsidRDefault="003E76BC" w:rsidP="003E76BC">
            <w:pPr>
              <w:pStyle w:val="NoSpacing"/>
              <w:rPr>
                <w:rFonts w:cs="Arial"/>
              </w:rPr>
            </w:pPr>
            <w:r>
              <w:rPr>
                <w:rFonts w:cs="Arial"/>
              </w:rPr>
              <w:t>On Your Mark</w:t>
            </w:r>
          </w:p>
        </w:tc>
      </w:tr>
      <w:tr w:rsidR="003E76BC" w:rsidRPr="008B23B8" w14:paraId="18315E28" w14:textId="77777777" w:rsidTr="00A95E24">
        <w:trPr>
          <w:trHeight w:val="141"/>
        </w:trPr>
        <w:tc>
          <w:tcPr>
            <w:tcW w:w="1612" w:type="dxa"/>
            <w:vMerge/>
          </w:tcPr>
          <w:p w14:paraId="6D20E6BD" w14:textId="77777777" w:rsidR="003E76BC" w:rsidRDefault="003E76BC" w:rsidP="005E3C3B">
            <w:pPr>
              <w:pStyle w:val="NoSpacing"/>
              <w:rPr>
                <w:b/>
              </w:rPr>
            </w:pPr>
          </w:p>
        </w:tc>
        <w:tc>
          <w:tcPr>
            <w:tcW w:w="566" w:type="dxa"/>
            <w:vAlign w:val="center"/>
          </w:tcPr>
          <w:p w14:paraId="2240CA16" w14:textId="77777777" w:rsidR="003E76BC" w:rsidRDefault="003E76BC" w:rsidP="003E76BC">
            <w:pPr>
              <w:pStyle w:val="NoSpacing"/>
              <w:rPr>
                <w:rFonts w:cs="Arial"/>
              </w:rPr>
            </w:pPr>
            <w:r>
              <w:rPr>
                <w:noProof/>
                <w:sz w:val="32"/>
                <w:szCs w:val="32"/>
              </w:rPr>
              <w:drawing>
                <wp:inline distT="0" distB="0" distL="0" distR="0" wp14:anchorId="7DCC8163" wp14:editId="298CA1B6">
                  <wp:extent cx="205740" cy="205740"/>
                  <wp:effectExtent l="0" t="0" r="3810" b="3810"/>
                  <wp:docPr id="235" name="Picture 235" descr="LionC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onC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3458" w:type="dxa"/>
            <w:gridSpan w:val="3"/>
            <w:vAlign w:val="center"/>
          </w:tcPr>
          <w:p w14:paraId="2A957759" w14:textId="77777777" w:rsidR="003E76BC" w:rsidRDefault="003E76BC" w:rsidP="003E76BC">
            <w:pPr>
              <w:pStyle w:val="NoSpacing"/>
              <w:rPr>
                <w:rFonts w:cs="Arial"/>
              </w:rPr>
            </w:pPr>
            <w:r>
              <w:rPr>
                <w:rFonts w:cs="Arial"/>
              </w:rPr>
              <w:t xml:space="preserve">Mountain Lion                 </w:t>
            </w:r>
          </w:p>
        </w:tc>
        <w:tc>
          <w:tcPr>
            <w:tcW w:w="592" w:type="dxa"/>
            <w:vAlign w:val="center"/>
          </w:tcPr>
          <w:p w14:paraId="43106481" w14:textId="77777777" w:rsidR="003E76BC" w:rsidRDefault="003E76BC" w:rsidP="003E76BC">
            <w:pPr>
              <w:pStyle w:val="NoSpacing"/>
              <w:rPr>
                <w:rFonts w:cs="Arial"/>
              </w:rPr>
            </w:pPr>
            <w:r>
              <w:rPr>
                <w:noProof/>
                <w:sz w:val="32"/>
                <w:szCs w:val="32"/>
              </w:rPr>
              <w:drawing>
                <wp:inline distT="0" distB="0" distL="0" distR="0" wp14:anchorId="13248894" wp14:editId="7B9857D9">
                  <wp:extent cx="205740" cy="205740"/>
                  <wp:effectExtent l="0" t="0" r="3810" b="3810"/>
                  <wp:docPr id="241" name="Picture 241" descr="LionC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onC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3432" w:type="dxa"/>
            <w:vAlign w:val="center"/>
          </w:tcPr>
          <w:p w14:paraId="66EC742A" w14:textId="77777777" w:rsidR="003E76BC" w:rsidRDefault="003E76BC" w:rsidP="003E76BC">
            <w:pPr>
              <w:pStyle w:val="NoSpacing"/>
              <w:rPr>
                <w:rFonts w:cs="Arial"/>
              </w:rPr>
            </w:pPr>
            <w:r>
              <w:rPr>
                <w:rFonts w:cs="Arial"/>
              </w:rPr>
              <w:t>Build It Up, Knock It Down</w:t>
            </w:r>
          </w:p>
        </w:tc>
      </w:tr>
      <w:tr w:rsidR="003E76BC" w:rsidRPr="008B23B8" w14:paraId="13CB6718" w14:textId="77777777" w:rsidTr="00A95E24">
        <w:trPr>
          <w:trHeight w:val="141"/>
        </w:trPr>
        <w:tc>
          <w:tcPr>
            <w:tcW w:w="1612" w:type="dxa"/>
            <w:vMerge/>
          </w:tcPr>
          <w:p w14:paraId="38F5D16A" w14:textId="77777777" w:rsidR="003E76BC" w:rsidRDefault="003E76BC" w:rsidP="005E3C3B">
            <w:pPr>
              <w:pStyle w:val="NoSpacing"/>
              <w:rPr>
                <w:b/>
              </w:rPr>
            </w:pPr>
          </w:p>
        </w:tc>
        <w:tc>
          <w:tcPr>
            <w:tcW w:w="566" w:type="dxa"/>
            <w:vAlign w:val="center"/>
          </w:tcPr>
          <w:p w14:paraId="496FA1C7" w14:textId="77777777" w:rsidR="003E76BC" w:rsidRDefault="003E76BC" w:rsidP="003E76BC">
            <w:pPr>
              <w:pStyle w:val="NoSpacing"/>
              <w:rPr>
                <w:rFonts w:cs="Arial"/>
              </w:rPr>
            </w:pPr>
            <w:r>
              <w:rPr>
                <w:noProof/>
                <w:sz w:val="32"/>
                <w:szCs w:val="32"/>
              </w:rPr>
              <w:drawing>
                <wp:inline distT="0" distB="0" distL="0" distR="0" wp14:anchorId="1E6F27FB" wp14:editId="295D7D4F">
                  <wp:extent cx="205740" cy="205740"/>
                  <wp:effectExtent l="0" t="0" r="3810" b="3810"/>
                  <wp:docPr id="236" name="Picture 236" descr="LionC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onC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3458" w:type="dxa"/>
            <w:gridSpan w:val="3"/>
            <w:vAlign w:val="center"/>
          </w:tcPr>
          <w:p w14:paraId="5A9E3A11" w14:textId="77777777" w:rsidR="003E76BC" w:rsidRDefault="003E76BC" w:rsidP="003E76BC">
            <w:pPr>
              <w:pStyle w:val="NoSpacing"/>
              <w:rPr>
                <w:rFonts w:cs="Arial"/>
              </w:rPr>
            </w:pPr>
            <w:r>
              <w:rPr>
                <w:rFonts w:cs="Arial"/>
              </w:rPr>
              <w:t xml:space="preserve">King of the Jungle            </w:t>
            </w:r>
          </w:p>
        </w:tc>
        <w:tc>
          <w:tcPr>
            <w:tcW w:w="592" w:type="dxa"/>
            <w:vAlign w:val="center"/>
          </w:tcPr>
          <w:p w14:paraId="032671CD" w14:textId="77777777" w:rsidR="003E76BC" w:rsidRDefault="003E76BC" w:rsidP="003E76BC">
            <w:pPr>
              <w:pStyle w:val="NoSpacing"/>
              <w:rPr>
                <w:rFonts w:cs="Arial"/>
              </w:rPr>
            </w:pPr>
            <w:r>
              <w:rPr>
                <w:noProof/>
                <w:sz w:val="32"/>
                <w:szCs w:val="32"/>
              </w:rPr>
              <w:drawing>
                <wp:inline distT="0" distB="0" distL="0" distR="0" wp14:anchorId="029D113A" wp14:editId="5EAA8329">
                  <wp:extent cx="205740" cy="205740"/>
                  <wp:effectExtent l="0" t="0" r="3810" b="3810"/>
                  <wp:docPr id="242" name="Picture 242" descr="LionC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onC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3432" w:type="dxa"/>
            <w:vAlign w:val="center"/>
          </w:tcPr>
          <w:p w14:paraId="74E86DDB" w14:textId="77777777" w:rsidR="003E76BC" w:rsidRDefault="003E76BC" w:rsidP="003E76BC">
            <w:pPr>
              <w:pStyle w:val="NoSpacing"/>
              <w:rPr>
                <w:rFonts w:cs="Arial"/>
              </w:rPr>
            </w:pPr>
            <w:r>
              <w:rPr>
                <w:rFonts w:cs="Arial"/>
              </w:rPr>
              <w:t>Rumble in the Jungle</w:t>
            </w:r>
          </w:p>
        </w:tc>
      </w:tr>
      <w:tr w:rsidR="003E76BC" w:rsidRPr="008B23B8" w14:paraId="371406CC" w14:textId="77777777" w:rsidTr="00A95E24">
        <w:trPr>
          <w:trHeight w:val="141"/>
        </w:trPr>
        <w:tc>
          <w:tcPr>
            <w:tcW w:w="1612" w:type="dxa"/>
            <w:vMerge/>
          </w:tcPr>
          <w:p w14:paraId="7D3EC9EC" w14:textId="77777777" w:rsidR="003E76BC" w:rsidRDefault="003E76BC" w:rsidP="005E3C3B">
            <w:pPr>
              <w:pStyle w:val="NoSpacing"/>
              <w:rPr>
                <w:b/>
              </w:rPr>
            </w:pPr>
          </w:p>
        </w:tc>
        <w:tc>
          <w:tcPr>
            <w:tcW w:w="566" w:type="dxa"/>
            <w:vAlign w:val="center"/>
          </w:tcPr>
          <w:p w14:paraId="6CD56A81" w14:textId="77777777" w:rsidR="003E76BC" w:rsidRDefault="003E76BC" w:rsidP="003E76BC">
            <w:pPr>
              <w:pStyle w:val="NoSpacing"/>
              <w:rPr>
                <w:rFonts w:cs="Arial"/>
              </w:rPr>
            </w:pPr>
            <w:r>
              <w:rPr>
                <w:noProof/>
                <w:sz w:val="32"/>
                <w:szCs w:val="32"/>
              </w:rPr>
              <w:drawing>
                <wp:inline distT="0" distB="0" distL="0" distR="0" wp14:anchorId="4E76925D" wp14:editId="35D9DBCB">
                  <wp:extent cx="205740" cy="205740"/>
                  <wp:effectExtent l="0" t="0" r="3810" b="3810"/>
                  <wp:docPr id="237" name="Picture 237" descr="LionC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onC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3458" w:type="dxa"/>
            <w:gridSpan w:val="3"/>
            <w:vAlign w:val="center"/>
          </w:tcPr>
          <w:p w14:paraId="5263B5CC" w14:textId="77777777" w:rsidR="003E76BC" w:rsidRDefault="003E76BC" w:rsidP="003E76BC">
            <w:pPr>
              <w:pStyle w:val="NoSpacing"/>
              <w:rPr>
                <w:rFonts w:cs="Arial"/>
              </w:rPr>
            </w:pPr>
            <w:r>
              <w:rPr>
                <w:rFonts w:cs="Arial"/>
              </w:rPr>
              <w:t xml:space="preserve">I’ll Do It Myself   </w:t>
            </w:r>
          </w:p>
        </w:tc>
        <w:tc>
          <w:tcPr>
            <w:tcW w:w="592" w:type="dxa"/>
            <w:vAlign w:val="center"/>
          </w:tcPr>
          <w:p w14:paraId="56423258" w14:textId="77777777" w:rsidR="003E76BC" w:rsidRDefault="003E76BC" w:rsidP="003E76BC">
            <w:pPr>
              <w:pStyle w:val="NoSpacing"/>
              <w:rPr>
                <w:rFonts w:cs="Arial"/>
              </w:rPr>
            </w:pPr>
            <w:r>
              <w:rPr>
                <w:noProof/>
                <w:sz w:val="32"/>
                <w:szCs w:val="32"/>
              </w:rPr>
              <w:drawing>
                <wp:inline distT="0" distB="0" distL="0" distR="0" wp14:anchorId="01D1C4B4" wp14:editId="6773EB94">
                  <wp:extent cx="205740" cy="205740"/>
                  <wp:effectExtent l="0" t="0" r="3810" b="3810"/>
                  <wp:docPr id="243" name="Picture 243" descr="LionC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onC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3432" w:type="dxa"/>
            <w:vAlign w:val="center"/>
          </w:tcPr>
          <w:p w14:paraId="44922EA3" w14:textId="77777777" w:rsidR="003E76BC" w:rsidRDefault="003E76BC" w:rsidP="003E76BC">
            <w:pPr>
              <w:pStyle w:val="NoSpacing"/>
              <w:rPr>
                <w:rFonts w:cs="Arial"/>
              </w:rPr>
            </w:pPr>
            <w:r>
              <w:rPr>
                <w:rFonts w:cs="Arial"/>
              </w:rPr>
              <w:t>Ready, Set, Grow</w:t>
            </w:r>
          </w:p>
        </w:tc>
      </w:tr>
      <w:tr w:rsidR="005B7E16" w:rsidRPr="008B23B8" w14:paraId="6E8ED73B" w14:textId="77777777" w:rsidTr="00A95E24">
        <w:tc>
          <w:tcPr>
            <w:tcW w:w="1612" w:type="dxa"/>
          </w:tcPr>
          <w:p w14:paraId="165582F3" w14:textId="77777777" w:rsidR="005B7E16" w:rsidRPr="008B23B8" w:rsidRDefault="005B7E16" w:rsidP="00D122FD">
            <w:pPr>
              <w:pStyle w:val="NoSpacing"/>
              <w:rPr>
                <w:b/>
              </w:rPr>
            </w:pPr>
          </w:p>
        </w:tc>
        <w:tc>
          <w:tcPr>
            <w:tcW w:w="8048" w:type="dxa"/>
            <w:gridSpan w:val="6"/>
          </w:tcPr>
          <w:p w14:paraId="698D58A6" w14:textId="77777777" w:rsidR="005B7E16" w:rsidRPr="008B23B8" w:rsidRDefault="005B7E16" w:rsidP="00D122FD">
            <w:pPr>
              <w:pStyle w:val="NoSpacing"/>
            </w:pPr>
          </w:p>
        </w:tc>
      </w:tr>
      <w:tr w:rsidR="00115387" w:rsidRPr="008B23B8" w14:paraId="152F2912" w14:textId="77777777" w:rsidTr="00A95E24">
        <w:trPr>
          <w:trHeight w:val="1332"/>
        </w:trPr>
        <w:tc>
          <w:tcPr>
            <w:tcW w:w="1612" w:type="dxa"/>
          </w:tcPr>
          <w:p w14:paraId="78E3E718" w14:textId="77777777" w:rsidR="005F178F" w:rsidRPr="008B23B8" w:rsidRDefault="005B7E16" w:rsidP="005B7E16">
            <w:pPr>
              <w:pStyle w:val="NoSpacing"/>
              <w:rPr>
                <w:b/>
              </w:rPr>
            </w:pPr>
            <w:r>
              <w:rPr>
                <w:b/>
              </w:rPr>
              <w:t>LEADERSHIP</w:t>
            </w:r>
          </w:p>
        </w:tc>
        <w:tc>
          <w:tcPr>
            <w:tcW w:w="8048" w:type="dxa"/>
            <w:gridSpan w:val="6"/>
          </w:tcPr>
          <w:p w14:paraId="5A257CE0" w14:textId="77777777" w:rsidR="005B7E16" w:rsidRDefault="005B7E16" w:rsidP="00742BFD">
            <w:pPr>
              <w:pStyle w:val="NoSpacing"/>
              <w:jc w:val="both"/>
              <w:rPr>
                <w:rFonts w:cs="Arial"/>
              </w:rPr>
            </w:pPr>
            <w:r w:rsidRPr="008B23B8">
              <w:t>D</w:t>
            </w:r>
            <w:r w:rsidRPr="008B23B8">
              <w:rPr>
                <w:rFonts w:cs="Arial"/>
              </w:rPr>
              <w:t xml:space="preserve">en meetings and outings are facilitated by a Lion </w:t>
            </w:r>
            <w:r w:rsidR="00633477">
              <w:rPr>
                <w:rFonts w:cs="Arial"/>
              </w:rPr>
              <w:t>g</w:t>
            </w:r>
            <w:r w:rsidR="00633477" w:rsidRPr="008B23B8">
              <w:rPr>
                <w:rFonts w:cs="Arial"/>
              </w:rPr>
              <w:t xml:space="preserve">uide </w:t>
            </w:r>
            <w:r w:rsidRPr="008B23B8">
              <w:rPr>
                <w:rFonts w:cs="Arial"/>
              </w:rPr>
              <w:t xml:space="preserve">and participating parents. The Lion </w:t>
            </w:r>
            <w:r w:rsidR="00633477">
              <w:rPr>
                <w:rFonts w:cs="Arial"/>
              </w:rPr>
              <w:t>g</w:t>
            </w:r>
            <w:r w:rsidR="00633477" w:rsidRPr="008B23B8">
              <w:rPr>
                <w:rFonts w:cs="Arial"/>
              </w:rPr>
              <w:t xml:space="preserve">uide </w:t>
            </w:r>
            <w:r w:rsidRPr="008B23B8">
              <w:rPr>
                <w:rFonts w:cs="Arial"/>
              </w:rPr>
              <w:t xml:space="preserve">is an experienced Cub Scout </w:t>
            </w:r>
            <w:r w:rsidR="00633477">
              <w:rPr>
                <w:rFonts w:cs="Arial"/>
              </w:rPr>
              <w:t>l</w:t>
            </w:r>
            <w:r w:rsidR="00633477" w:rsidRPr="008B23B8">
              <w:rPr>
                <w:rFonts w:cs="Arial"/>
              </w:rPr>
              <w:t>eader</w:t>
            </w:r>
            <w:r w:rsidRPr="008B23B8">
              <w:rPr>
                <w:rFonts w:cs="Arial"/>
              </w:rPr>
              <w:t xml:space="preserve">. He or she will lead the first den meeting of the year. The Lion </w:t>
            </w:r>
            <w:r w:rsidR="00CC0371">
              <w:rPr>
                <w:rFonts w:cs="Arial"/>
              </w:rPr>
              <w:t>g</w:t>
            </w:r>
            <w:r w:rsidR="00CC0371" w:rsidRPr="008B23B8">
              <w:rPr>
                <w:rFonts w:cs="Arial"/>
              </w:rPr>
              <w:t xml:space="preserve">uide </w:t>
            </w:r>
            <w:r w:rsidRPr="008B23B8">
              <w:rPr>
                <w:rFonts w:cs="Arial"/>
              </w:rPr>
              <w:t xml:space="preserve">will help each adult partner lead one of the </w:t>
            </w:r>
            <w:r w:rsidR="007C535D">
              <w:rPr>
                <w:rFonts w:cs="Arial"/>
              </w:rPr>
              <w:t xml:space="preserve">remaining </w:t>
            </w:r>
            <w:r w:rsidRPr="008B23B8">
              <w:rPr>
                <w:rFonts w:cs="Arial"/>
              </w:rPr>
              <w:t xml:space="preserve">meetings. The den meeting plans are provided in the </w:t>
            </w:r>
            <w:r w:rsidRPr="008B23B8">
              <w:rPr>
                <w:rFonts w:cs="Arial"/>
                <w:i/>
              </w:rPr>
              <w:t>Lion Parent and Leader Guidebook</w:t>
            </w:r>
            <w:r w:rsidRPr="008B23B8">
              <w:rPr>
                <w:rFonts w:cs="Arial"/>
              </w:rPr>
              <w:t xml:space="preserve">.  </w:t>
            </w:r>
          </w:p>
          <w:p w14:paraId="6B3492A3" w14:textId="77777777" w:rsidR="005B7E16" w:rsidRDefault="005B7E16" w:rsidP="00742BFD">
            <w:pPr>
              <w:pStyle w:val="NoSpacing"/>
              <w:jc w:val="both"/>
              <w:rPr>
                <w:rFonts w:cs="Arial"/>
              </w:rPr>
            </w:pPr>
          </w:p>
          <w:p w14:paraId="5AEA5B51" w14:textId="77777777" w:rsidR="005F178F" w:rsidRPr="008B23B8" w:rsidRDefault="005F178F" w:rsidP="00742BFD">
            <w:pPr>
              <w:pStyle w:val="NoSpacing"/>
              <w:jc w:val="both"/>
              <w:rPr>
                <w:rFonts w:cs="Arial"/>
                <w:b/>
              </w:rPr>
            </w:pPr>
            <w:r w:rsidRPr="008B23B8">
              <w:rPr>
                <w:rFonts w:cs="Arial"/>
                <w:b/>
              </w:rPr>
              <w:t>Adult Partner</w:t>
            </w:r>
          </w:p>
          <w:p w14:paraId="6BBE260A" w14:textId="77777777" w:rsidR="005F178F" w:rsidRPr="008B23B8" w:rsidRDefault="005F178F" w:rsidP="00742BFD">
            <w:pPr>
              <w:pStyle w:val="NoSpacing"/>
              <w:jc w:val="both"/>
              <w:rPr>
                <w:rFonts w:cs="Arial"/>
              </w:rPr>
            </w:pPr>
            <w:r w:rsidRPr="008B23B8">
              <w:rPr>
                <w:rFonts w:cs="Arial"/>
              </w:rPr>
              <w:t xml:space="preserve">The adult partner </w:t>
            </w:r>
            <w:r w:rsidR="008064AA">
              <w:rPr>
                <w:rFonts w:cs="Arial"/>
              </w:rPr>
              <w:t xml:space="preserve">participates with </w:t>
            </w:r>
            <w:r w:rsidR="000F665A">
              <w:rPr>
                <w:rFonts w:cs="Arial"/>
              </w:rPr>
              <w:t xml:space="preserve">the Lion </w:t>
            </w:r>
            <w:r w:rsidR="008064AA">
              <w:rPr>
                <w:rFonts w:cs="Arial"/>
              </w:rPr>
              <w:t>in</w:t>
            </w:r>
            <w:r w:rsidR="000F665A">
              <w:rPr>
                <w:rFonts w:cs="Arial"/>
              </w:rPr>
              <w:t xml:space="preserve"> </w:t>
            </w:r>
            <w:r w:rsidR="00827C3B">
              <w:rPr>
                <w:rFonts w:cs="Arial"/>
              </w:rPr>
              <w:t xml:space="preserve">fun </w:t>
            </w:r>
            <w:r w:rsidR="000F665A">
              <w:rPr>
                <w:rFonts w:cs="Arial"/>
              </w:rPr>
              <w:t xml:space="preserve">meetings and </w:t>
            </w:r>
            <w:r w:rsidRPr="008B23B8">
              <w:rPr>
                <w:rFonts w:cs="Arial"/>
              </w:rPr>
              <w:t xml:space="preserve">outings. </w:t>
            </w:r>
            <w:r w:rsidR="007C535D">
              <w:rPr>
                <w:rFonts w:cs="Arial"/>
              </w:rPr>
              <w:t xml:space="preserve">He or she </w:t>
            </w:r>
            <w:r w:rsidR="008064AA">
              <w:rPr>
                <w:rFonts w:cs="Arial"/>
              </w:rPr>
              <w:t>takes tur</w:t>
            </w:r>
            <w:r w:rsidR="009D6FD6">
              <w:rPr>
                <w:rFonts w:cs="Arial"/>
              </w:rPr>
              <w:t xml:space="preserve">ns with other adult partners in </w:t>
            </w:r>
            <w:r w:rsidR="008064AA">
              <w:rPr>
                <w:rFonts w:cs="Arial"/>
              </w:rPr>
              <w:t>lead</w:t>
            </w:r>
            <w:r w:rsidR="009D6FD6">
              <w:rPr>
                <w:rFonts w:cs="Arial"/>
              </w:rPr>
              <w:t>ing</w:t>
            </w:r>
            <w:r w:rsidR="008064AA">
              <w:rPr>
                <w:rFonts w:cs="Arial"/>
              </w:rPr>
              <w:t xml:space="preserve"> a </w:t>
            </w:r>
            <w:r w:rsidR="007C535D">
              <w:rPr>
                <w:rFonts w:cs="Arial"/>
              </w:rPr>
              <w:t>d</w:t>
            </w:r>
            <w:r w:rsidR="008064AA">
              <w:rPr>
                <w:rFonts w:cs="Arial"/>
              </w:rPr>
              <w:t xml:space="preserve">en meeting </w:t>
            </w:r>
            <w:r w:rsidR="00B355D1">
              <w:rPr>
                <w:rFonts w:cs="Arial"/>
              </w:rPr>
              <w:t>and/</w:t>
            </w:r>
            <w:r w:rsidR="008064AA">
              <w:rPr>
                <w:rFonts w:cs="Arial"/>
              </w:rPr>
              <w:t>or outing.</w:t>
            </w:r>
          </w:p>
          <w:p w14:paraId="78C631E2" w14:textId="77777777" w:rsidR="005F178F" w:rsidRPr="008B23B8" w:rsidRDefault="005F178F" w:rsidP="00742BFD">
            <w:pPr>
              <w:pStyle w:val="NoSpacing"/>
              <w:jc w:val="both"/>
              <w:rPr>
                <w:rFonts w:cs="Arial"/>
              </w:rPr>
            </w:pPr>
          </w:p>
          <w:p w14:paraId="6674ACCD" w14:textId="77777777" w:rsidR="005F178F" w:rsidRPr="008B23B8" w:rsidRDefault="005F178F" w:rsidP="00742BFD">
            <w:pPr>
              <w:pStyle w:val="NoSpacing"/>
              <w:jc w:val="both"/>
              <w:rPr>
                <w:rFonts w:cs="Arial"/>
                <w:b/>
              </w:rPr>
            </w:pPr>
            <w:r w:rsidRPr="008B23B8">
              <w:rPr>
                <w:rFonts w:cs="Arial"/>
                <w:b/>
              </w:rPr>
              <w:t>Lion Guide</w:t>
            </w:r>
          </w:p>
          <w:p w14:paraId="25161E80" w14:textId="77777777" w:rsidR="00D513D2" w:rsidRDefault="005F178F" w:rsidP="00742BFD">
            <w:pPr>
              <w:pStyle w:val="NoSpacing"/>
              <w:jc w:val="both"/>
              <w:rPr>
                <w:rFonts w:cs="Arial"/>
              </w:rPr>
            </w:pPr>
            <w:r w:rsidRPr="008B23B8">
              <w:rPr>
                <w:rFonts w:cs="Arial"/>
              </w:rPr>
              <w:t xml:space="preserve">A Lion </w:t>
            </w:r>
            <w:r w:rsidR="00633477">
              <w:rPr>
                <w:rFonts w:cs="Arial"/>
              </w:rPr>
              <w:t>g</w:t>
            </w:r>
            <w:r w:rsidR="00633477" w:rsidRPr="008B23B8">
              <w:rPr>
                <w:rFonts w:cs="Arial"/>
              </w:rPr>
              <w:t>uide</w:t>
            </w:r>
            <w:r w:rsidR="00633477">
              <w:rPr>
                <w:rFonts w:cs="Arial"/>
              </w:rPr>
              <w:t xml:space="preserve"> </w:t>
            </w:r>
            <w:r w:rsidR="000F665A">
              <w:rPr>
                <w:rFonts w:cs="Arial"/>
              </w:rPr>
              <w:t xml:space="preserve">is a volunteer leader who </w:t>
            </w:r>
            <w:r w:rsidRPr="008B23B8">
              <w:rPr>
                <w:rFonts w:cs="Arial"/>
              </w:rPr>
              <w:t>provide</w:t>
            </w:r>
            <w:r w:rsidR="000F665A">
              <w:rPr>
                <w:rFonts w:cs="Arial"/>
              </w:rPr>
              <w:t>s</w:t>
            </w:r>
            <w:r w:rsidRPr="008B23B8">
              <w:rPr>
                <w:rFonts w:cs="Arial"/>
              </w:rPr>
              <w:t xml:space="preserve"> direct su</w:t>
            </w:r>
            <w:r w:rsidR="000F665A">
              <w:rPr>
                <w:rFonts w:cs="Arial"/>
              </w:rPr>
              <w:t xml:space="preserve">pport to your Lion </w:t>
            </w:r>
            <w:r w:rsidR="00633477">
              <w:rPr>
                <w:rFonts w:cs="Arial"/>
              </w:rPr>
              <w:t>den</w:t>
            </w:r>
            <w:r w:rsidRPr="008B23B8">
              <w:rPr>
                <w:rFonts w:cs="Arial"/>
              </w:rPr>
              <w:t>.</w:t>
            </w:r>
          </w:p>
          <w:p w14:paraId="5C9CC8CC" w14:textId="77777777" w:rsidR="008F40C2" w:rsidRPr="008B23B8" w:rsidRDefault="008F40C2" w:rsidP="00742BFD">
            <w:pPr>
              <w:pStyle w:val="NoSpacing"/>
              <w:jc w:val="both"/>
              <w:rPr>
                <w:rFonts w:cs="Arial"/>
              </w:rPr>
            </w:pPr>
          </w:p>
          <w:p w14:paraId="05D03213" w14:textId="77777777" w:rsidR="005F178F" w:rsidRPr="008B23B8" w:rsidRDefault="005F178F" w:rsidP="00190542">
            <w:pPr>
              <w:pStyle w:val="NoSpacing"/>
              <w:jc w:val="both"/>
              <w:rPr>
                <w:rFonts w:cs="Arial"/>
                <w:b/>
              </w:rPr>
            </w:pPr>
            <w:proofErr w:type="spellStart"/>
            <w:r w:rsidRPr="008B23B8">
              <w:rPr>
                <w:rFonts w:cs="Arial"/>
                <w:b/>
              </w:rPr>
              <w:t>Cubmaster</w:t>
            </w:r>
            <w:proofErr w:type="spellEnd"/>
          </w:p>
          <w:p w14:paraId="1F1DAEF6" w14:textId="77777777" w:rsidR="00190542" w:rsidRDefault="005F178F" w:rsidP="00742BFD">
            <w:pPr>
              <w:pStyle w:val="NoSpacing"/>
              <w:jc w:val="both"/>
            </w:pPr>
            <w:r w:rsidRPr="008B23B8">
              <w:t xml:space="preserve">The </w:t>
            </w:r>
            <w:proofErr w:type="spellStart"/>
            <w:r w:rsidRPr="008B23B8">
              <w:t>Cubmaster</w:t>
            </w:r>
            <w:proofErr w:type="spellEnd"/>
            <w:r w:rsidRPr="008B23B8">
              <w:t xml:space="preserve"> serves as the </w:t>
            </w:r>
            <w:r w:rsidR="001415B3">
              <w:t xml:space="preserve">master of ceremonies </w:t>
            </w:r>
            <w:r w:rsidR="00FC32AA">
              <w:t xml:space="preserve">for the monthly pack meeting. </w:t>
            </w:r>
            <w:r w:rsidRPr="008B23B8">
              <w:t xml:space="preserve">The pack meeting is </w:t>
            </w:r>
            <w:r w:rsidR="0021087F">
              <w:t xml:space="preserve">an event </w:t>
            </w:r>
            <w:r w:rsidR="000F665A">
              <w:t xml:space="preserve">where </w:t>
            </w:r>
            <w:r w:rsidR="00D513D2">
              <w:t>all of the</w:t>
            </w:r>
            <w:r w:rsidR="000F665A">
              <w:t xml:space="preserve"> </w:t>
            </w:r>
            <w:r w:rsidRPr="008B23B8">
              <w:t>dens in a Cub Scout pack</w:t>
            </w:r>
            <w:r w:rsidR="000F665A">
              <w:t xml:space="preserve"> come together for fu</w:t>
            </w:r>
            <w:r w:rsidR="00827C3B">
              <w:t xml:space="preserve">n </w:t>
            </w:r>
            <w:r w:rsidR="008064AA">
              <w:t xml:space="preserve">activities </w:t>
            </w:r>
            <w:r w:rsidR="00827C3B">
              <w:t xml:space="preserve">and </w:t>
            </w:r>
            <w:r w:rsidR="000F665A">
              <w:t>awards</w:t>
            </w:r>
            <w:r w:rsidRPr="008B23B8">
              <w:t>. Lion den</w:t>
            </w:r>
            <w:r w:rsidR="009734A9">
              <w:t xml:space="preserve">s usually attend only two </w:t>
            </w:r>
            <w:r w:rsidR="000F665A">
              <w:t xml:space="preserve">special </w:t>
            </w:r>
            <w:r w:rsidRPr="008B23B8">
              <w:t xml:space="preserve">pack meetings </w:t>
            </w:r>
            <w:r w:rsidR="00FC32AA">
              <w:t>to accommodate the earlier bedtimes of Lions.</w:t>
            </w:r>
          </w:p>
          <w:p w14:paraId="50CDE5B6" w14:textId="77777777" w:rsidR="00190542" w:rsidRDefault="00190542" w:rsidP="00742BFD">
            <w:pPr>
              <w:pStyle w:val="NoSpacing"/>
              <w:jc w:val="both"/>
            </w:pPr>
          </w:p>
          <w:p w14:paraId="05F268DD" w14:textId="77777777" w:rsidR="005F178F" w:rsidRDefault="00190542" w:rsidP="00651EF3">
            <w:pPr>
              <w:pStyle w:val="NoSpacing"/>
              <w:jc w:val="center"/>
            </w:pPr>
            <w:r>
              <w:rPr>
                <w:b/>
                <w:sz w:val="40"/>
                <w:szCs w:val="40"/>
              </w:rPr>
              <w:t xml:space="preserve">LION PILOT Overview </w:t>
            </w:r>
            <w:r w:rsidR="009D6FD6">
              <w:rPr>
                <w:b/>
                <w:sz w:val="40"/>
                <w:szCs w:val="40"/>
              </w:rPr>
              <w:t>(cont</w:t>
            </w:r>
            <w:r w:rsidR="001860A4">
              <w:rPr>
                <w:b/>
                <w:sz w:val="40"/>
                <w:szCs w:val="40"/>
              </w:rPr>
              <w:t>inued</w:t>
            </w:r>
            <w:r w:rsidR="009D6FD6">
              <w:rPr>
                <w:b/>
                <w:sz w:val="40"/>
                <w:szCs w:val="40"/>
              </w:rPr>
              <w:t>)</w:t>
            </w:r>
          </w:p>
          <w:p w14:paraId="3FAD8F6C" w14:textId="77777777" w:rsidR="00190542" w:rsidRDefault="00190542" w:rsidP="00742BFD">
            <w:pPr>
              <w:pStyle w:val="NoSpacing"/>
              <w:jc w:val="both"/>
            </w:pPr>
          </w:p>
          <w:p w14:paraId="0063F15D" w14:textId="77777777" w:rsidR="005F178F" w:rsidRPr="008B23B8" w:rsidRDefault="005F178F" w:rsidP="00742BFD">
            <w:pPr>
              <w:pStyle w:val="NoSpacing"/>
              <w:jc w:val="both"/>
            </w:pPr>
          </w:p>
        </w:tc>
      </w:tr>
      <w:tr w:rsidR="00F5285E" w:rsidRPr="008B23B8" w14:paraId="44106234" w14:textId="77777777" w:rsidTr="00A95E24">
        <w:trPr>
          <w:trHeight w:val="568"/>
        </w:trPr>
        <w:tc>
          <w:tcPr>
            <w:tcW w:w="1612" w:type="dxa"/>
            <w:vMerge w:val="restart"/>
          </w:tcPr>
          <w:p w14:paraId="4D47586E" w14:textId="77777777" w:rsidR="00F5285E" w:rsidRDefault="00F5285E" w:rsidP="00A21A75">
            <w:pPr>
              <w:pStyle w:val="NoSpacing"/>
              <w:rPr>
                <w:b/>
              </w:rPr>
            </w:pPr>
            <w:r>
              <w:rPr>
                <w:b/>
              </w:rPr>
              <w:lastRenderedPageBreak/>
              <w:t>UNIFORM</w:t>
            </w:r>
          </w:p>
          <w:p w14:paraId="45184158" w14:textId="77777777" w:rsidR="00F5285E" w:rsidRDefault="00F5285E" w:rsidP="00A21A75">
            <w:pPr>
              <w:pStyle w:val="NoSpacing"/>
              <w:rPr>
                <w:b/>
              </w:rPr>
            </w:pPr>
          </w:p>
          <w:p w14:paraId="4E8FA0AA" w14:textId="77777777" w:rsidR="00F5285E" w:rsidRDefault="00F5285E" w:rsidP="00A21A75">
            <w:pPr>
              <w:pStyle w:val="NoSpacing"/>
              <w:rPr>
                <w:b/>
              </w:rPr>
            </w:pPr>
          </w:p>
          <w:p w14:paraId="77136F79" w14:textId="77777777" w:rsidR="00F5285E" w:rsidRPr="008B23B8" w:rsidRDefault="00F5285E" w:rsidP="00A21A75">
            <w:pPr>
              <w:pStyle w:val="NoSpacing"/>
              <w:rPr>
                <w:b/>
              </w:rPr>
            </w:pPr>
          </w:p>
        </w:tc>
        <w:tc>
          <w:tcPr>
            <w:tcW w:w="566" w:type="dxa"/>
            <w:vAlign w:val="center"/>
          </w:tcPr>
          <w:p w14:paraId="3FA86D5E" w14:textId="77777777" w:rsidR="00F5285E" w:rsidRPr="008B23B8" w:rsidRDefault="00F5285E" w:rsidP="00F5285E">
            <w:pPr>
              <w:pStyle w:val="NoSpacing"/>
            </w:pPr>
            <w:r>
              <w:rPr>
                <w:noProof/>
                <w:sz w:val="32"/>
                <w:szCs w:val="32"/>
              </w:rPr>
              <w:drawing>
                <wp:inline distT="0" distB="0" distL="0" distR="0" wp14:anchorId="652183D4" wp14:editId="51CB3E8C">
                  <wp:extent cx="205740" cy="205740"/>
                  <wp:effectExtent l="0" t="0" r="3810" b="3810"/>
                  <wp:docPr id="225" name="Picture 225" descr="LionC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onC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7482" w:type="dxa"/>
            <w:gridSpan w:val="5"/>
            <w:vAlign w:val="center"/>
          </w:tcPr>
          <w:p w14:paraId="3B788517" w14:textId="77777777" w:rsidR="00F5285E" w:rsidRDefault="009734A9" w:rsidP="00EA18EA">
            <w:pPr>
              <w:pStyle w:val="NoSpacing"/>
            </w:pPr>
            <w:r>
              <w:t>The uniform for Lions is</w:t>
            </w:r>
            <w:r w:rsidR="00F5285E" w:rsidRPr="008B23B8">
              <w:t xml:space="preserve"> a </w:t>
            </w:r>
            <w:r w:rsidR="005C0334">
              <w:t>Lion T-shirt</w:t>
            </w:r>
            <w:r>
              <w:t xml:space="preserve"> with an optional cap. These items are available from your </w:t>
            </w:r>
            <w:r w:rsidR="00EA18EA">
              <w:t xml:space="preserve">council’s </w:t>
            </w:r>
            <w:r>
              <w:t xml:space="preserve">Scout </w:t>
            </w:r>
            <w:r w:rsidR="00EA18EA">
              <w:t xml:space="preserve">shop </w:t>
            </w:r>
            <w:r>
              <w:t xml:space="preserve">for all approved </w:t>
            </w:r>
            <w:r w:rsidR="00EA18EA">
              <w:t>pilot councils</w:t>
            </w:r>
            <w:r>
              <w:t>.</w:t>
            </w:r>
          </w:p>
          <w:p w14:paraId="1996AA4F" w14:textId="77777777" w:rsidR="005B56BE" w:rsidRPr="008B23B8" w:rsidRDefault="005B56BE" w:rsidP="00EA18EA">
            <w:pPr>
              <w:pStyle w:val="NoSpacing"/>
            </w:pPr>
          </w:p>
        </w:tc>
      </w:tr>
      <w:tr w:rsidR="00F5285E" w:rsidRPr="008B23B8" w14:paraId="311FF0EC" w14:textId="77777777" w:rsidTr="00A95E24">
        <w:trPr>
          <w:trHeight w:val="566"/>
        </w:trPr>
        <w:tc>
          <w:tcPr>
            <w:tcW w:w="1612" w:type="dxa"/>
            <w:vMerge/>
          </w:tcPr>
          <w:p w14:paraId="439445FF" w14:textId="77777777" w:rsidR="00F5285E" w:rsidRDefault="00F5285E" w:rsidP="00A21A75">
            <w:pPr>
              <w:pStyle w:val="NoSpacing"/>
              <w:rPr>
                <w:b/>
              </w:rPr>
            </w:pPr>
          </w:p>
        </w:tc>
        <w:tc>
          <w:tcPr>
            <w:tcW w:w="566" w:type="dxa"/>
            <w:vAlign w:val="center"/>
          </w:tcPr>
          <w:p w14:paraId="2A4E3110" w14:textId="77777777" w:rsidR="00F5285E" w:rsidRPr="008B23B8" w:rsidRDefault="00F5285E" w:rsidP="00F5285E">
            <w:pPr>
              <w:pStyle w:val="NoSpacing"/>
            </w:pPr>
            <w:r>
              <w:rPr>
                <w:noProof/>
                <w:sz w:val="32"/>
                <w:szCs w:val="32"/>
              </w:rPr>
              <w:drawing>
                <wp:inline distT="0" distB="0" distL="0" distR="0" wp14:anchorId="7D2B553A" wp14:editId="02718025">
                  <wp:extent cx="205740" cy="205740"/>
                  <wp:effectExtent l="0" t="0" r="3810" b="3810"/>
                  <wp:docPr id="226" name="Picture 226" descr="LionC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onC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7482" w:type="dxa"/>
            <w:gridSpan w:val="5"/>
            <w:vAlign w:val="center"/>
          </w:tcPr>
          <w:p w14:paraId="14BCFC18" w14:textId="77777777" w:rsidR="00F5285E" w:rsidRPr="008B23B8" w:rsidRDefault="00EA18EA" w:rsidP="0076668E">
            <w:pPr>
              <w:pStyle w:val="NoSpacing"/>
            </w:pPr>
            <w:r>
              <w:t>The Lion guide wears the same official adult uniform as other Cub Scout</w:t>
            </w:r>
            <w:r w:rsidR="001860A4">
              <w:t xml:space="preserve"> pack</w:t>
            </w:r>
            <w:r>
              <w:t xml:space="preserve"> leaders. A </w:t>
            </w:r>
            <w:r w:rsidR="008A0C31">
              <w:t xml:space="preserve">Lion </w:t>
            </w:r>
            <w:r w:rsidR="008E44E7">
              <w:t>a</w:t>
            </w:r>
            <w:r w:rsidR="008A0C31">
              <w:t xml:space="preserve">dult </w:t>
            </w:r>
            <w:r w:rsidR="008E44E7">
              <w:t>polo shirt</w:t>
            </w:r>
            <w:r w:rsidR="008A0C31">
              <w:t xml:space="preserve"> or </w:t>
            </w:r>
            <w:r>
              <w:t>Cub Scouting activity T-shirt is also appropriate.</w:t>
            </w:r>
          </w:p>
        </w:tc>
      </w:tr>
      <w:tr w:rsidR="00DB2DFC" w:rsidRPr="008B23B8" w14:paraId="00BFAA07" w14:textId="77777777" w:rsidTr="00A95E24">
        <w:trPr>
          <w:trHeight w:val="30"/>
        </w:trPr>
        <w:tc>
          <w:tcPr>
            <w:tcW w:w="1612" w:type="dxa"/>
            <w:vMerge w:val="restart"/>
          </w:tcPr>
          <w:p w14:paraId="316A5D29" w14:textId="77777777" w:rsidR="0064018F" w:rsidRDefault="0064018F" w:rsidP="00645D86">
            <w:pPr>
              <w:pStyle w:val="NoSpacing"/>
              <w:rPr>
                <w:b/>
              </w:rPr>
            </w:pPr>
          </w:p>
          <w:p w14:paraId="5884B60D" w14:textId="77777777" w:rsidR="00645D86" w:rsidRDefault="00645D86" w:rsidP="00645D86">
            <w:pPr>
              <w:pStyle w:val="NoSpacing"/>
              <w:rPr>
                <w:b/>
              </w:rPr>
            </w:pPr>
            <w:r>
              <w:rPr>
                <w:b/>
              </w:rPr>
              <w:t>RESOURCES</w:t>
            </w:r>
          </w:p>
          <w:p w14:paraId="7648E77D" w14:textId="77777777" w:rsidR="00DB2DFC" w:rsidRPr="008B23B8" w:rsidRDefault="00DB2DFC" w:rsidP="00A06971">
            <w:pPr>
              <w:pStyle w:val="NoSpacing"/>
              <w:rPr>
                <w:b/>
              </w:rPr>
            </w:pPr>
          </w:p>
        </w:tc>
        <w:tc>
          <w:tcPr>
            <w:tcW w:w="8048" w:type="dxa"/>
            <w:gridSpan w:val="6"/>
          </w:tcPr>
          <w:p w14:paraId="65E58D49" w14:textId="77777777" w:rsidR="0064018F" w:rsidRPr="00D924F7" w:rsidRDefault="0064018F" w:rsidP="00DB2DFC">
            <w:pPr>
              <w:pStyle w:val="NoSpacing"/>
              <w:rPr>
                <w:b/>
              </w:rPr>
            </w:pPr>
          </w:p>
          <w:p w14:paraId="326A127F" w14:textId="77777777" w:rsidR="00DB2DFC" w:rsidRPr="00D924F7" w:rsidRDefault="00DB2DFC" w:rsidP="00DB2DFC">
            <w:pPr>
              <w:pStyle w:val="NoSpacing"/>
              <w:rPr>
                <w:b/>
              </w:rPr>
            </w:pPr>
            <w:r w:rsidRPr="00D924F7">
              <w:rPr>
                <w:b/>
              </w:rPr>
              <w:t>Resources available for the</w:t>
            </w:r>
            <w:r w:rsidR="00B355D1">
              <w:rPr>
                <w:b/>
              </w:rPr>
              <w:t xml:space="preserve"> approved</w:t>
            </w:r>
            <w:r w:rsidRPr="00D924F7">
              <w:rPr>
                <w:b/>
              </w:rPr>
              <w:t xml:space="preserve"> </w:t>
            </w:r>
            <w:r w:rsidR="00F15369">
              <w:rPr>
                <w:b/>
              </w:rPr>
              <w:t>national pilot c</w:t>
            </w:r>
            <w:r w:rsidR="00F15369" w:rsidRPr="00D924F7">
              <w:rPr>
                <w:b/>
              </w:rPr>
              <w:t xml:space="preserve">ouncils </w:t>
            </w:r>
            <w:r w:rsidRPr="00D924F7">
              <w:rPr>
                <w:b/>
              </w:rPr>
              <w:t>are:</w:t>
            </w:r>
          </w:p>
          <w:p w14:paraId="2A5457F9" w14:textId="77777777" w:rsidR="00010B8F" w:rsidRPr="00D924F7" w:rsidRDefault="00010B8F" w:rsidP="00DB2DFC">
            <w:pPr>
              <w:pStyle w:val="NoSpacing"/>
              <w:rPr>
                <w:b/>
              </w:rPr>
            </w:pPr>
          </w:p>
        </w:tc>
      </w:tr>
      <w:tr w:rsidR="002A1BA9" w:rsidRPr="008B23B8" w14:paraId="401F93B1" w14:textId="77777777" w:rsidTr="00A95E24">
        <w:trPr>
          <w:trHeight w:val="29"/>
        </w:trPr>
        <w:tc>
          <w:tcPr>
            <w:tcW w:w="1612" w:type="dxa"/>
            <w:vMerge/>
          </w:tcPr>
          <w:p w14:paraId="53EA755B" w14:textId="77777777" w:rsidR="002A1BA9" w:rsidRPr="008B23B8" w:rsidRDefault="002A1BA9" w:rsidP="00A06971">
            <w:pPr>
              <w:pStyle w:val="NoSpacing"/>
              <w:rPr>
                <w:b/>
              </w:rPr>
            </w:pPr>
          </w:p>
        </w:tc>
        <w:tc>
          <w:tcPr>
            <w:tcW w:w="566" w:type="dxa"/>
            <w:vAlign w:val="center"/>
          </w:tcPr>
          <w:p w14:paraId="64A50158" w14:textId="77777777" w:rsidR="002A1BA9" w:rsidRPr="008B23B8" w:rsidRDefault="002A1BA9" w:rsidP="00645D86">
            <w:pPr>
              <w:pStyle w:val="NoSpacing"/>
            </w:pPr>
            <w:r>
              <w:rPr>
                <w:noProof/>
                <w:sz w:val="32"/>
                <w:szCs w:val="32"/>
              </w:rPr>
              <w:drawing>
                <wp:inline distT="0" distB="0" distL="0" distR="0" wp14:anchorId="574DB879" wp14:editId="5BAADA2A">
                  <wp:extent cx="205740" cy="205740"/>
                  <wp:effectExtent l="0" t="0" r="3810" b="3810"/>
                  <wp:docPr id="22" name="Picture 22" descr="LionC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onC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7482" w:type="dxa"/>
            <w:gridSpan w:val="5"/>
            <w:vAlign w:val="center"/>
          </w:tcPr>
          <w:p w14:paraId="1228A750" w14:textId="77777777" w:rsidR="00A95E24" w:rsidRDefault="00A95E24" w:rsidP="002A1BA9">
            <w:pPr>
              <w:pStyle w:val="NoSpacing"/>
              <w:rPr>
                <w:u w:val="single"/>
              </w:rPr>
            </w:pPr>
          </w:p>
          <w:p w14:paraId="293177BE" w14:textId="77777777" w:rsidR="002A1BA9" w:rsidRDefault="002A1BA9" w:rsidP="002A1BA9">
            <w:pPr>
              <w:pStyle w:val="NoSpacing"/>
            </w:pPr>
            <w:r w:rsidRPr="009218BA">
              <w:rPr>
                <w:u w:val="single"/>
              </w:rPr>
              <w:t>Recruitment:</w:t>
            </w:r>
            <w:r>
              <w:t xml:space="preserve"> </w:t>
            </w:r>
            <w:r w:rsidR="00692EA7">
              <w:t xml:space="preserve">Build an Adventure </w:t>
            </w:r>
            <w:r w:rsidR="009218BA">
              <w:t xml:space="preserve">recruitment </w:t>
            </w:r>
            <w:r w:rsidR="00692EA7">
              <w:t>material</w:t>
            </w:r>
            <w:r w:rsidR="008A0C31">
              <w:t>s and promotional video</w:t>
            </w:r>
          </w:p>
          <w:p w14:paraId="69CB87A4" w14:textId="77777777" w:rsidR="00010B8F" w:rsidRPr="008B23B8" w:rsidRDefault="00010B8F" w:rsidP="002A1BA9">
            <w:pPr>
              <w:pStyle w:val="NoSpacing"/>
            </w:pPr>
          </w:p>
        </w:tc>
      </w:tr>
      <w:tr w:rsidR="002A1BA9" w:rsidRPr="008B23B8" w14:paraId="4C0E2602" w14:textId="77777777" w:rsidTr="00A95E24">
        <w:trPr>
          <w:trHeight w:val="29"/>
        </w:trPr>
        <w:tc>
          <w:tcPr>
            <w:tcW w:w="1612" w:type="dxa"/>
            <w:vMerge/>
          </w:tcPr>
          <w:p w14:paraId="1671C379" w14:textId="77777777" w:rsidR="002A1BA9" w:rsidRPr="008B23B8" w:rsidRDefault="002A1BA9" w:rsidP="00A06971">
            <w:pPr>
              <w:pStyle w:val="NoSpacing"/>
              <w:rPr>
                <w:b/>
              </w:rPr>
            </w:pPr>
          </w:p>
        </w:tc>
        <w:tc>
          <w:tcPr>
            <w:tcW w:w="566" w:type="dxa"/>
            <w:vAlign w:val="center"/>
          </w:tcPr>
          <w:p w14:paraId="2564A817" w14:textId="77777777" w:rsidR="002A1BA9" w:rsidRPr="008B23B8" w:rsidRDefault="002A1BA9" w:rsidP="00645D86">
            <w:pPr>
              <w:pStyle w:val="NoSpacing"/>
            </w:pPr>
            <w:r>
              <w:rPr>
                <w:noProof/>
                <w:sz w:val="32"/>
                <w:szCs w:val="32"/>
              </w:rPr>
              <w:drawing>
                <wp:inline distT="0" distB="0" distL="0" distR="0" wp14:anchorId="448076CB" wp14:editId="0F5A150D">
                  <wp:extent cx="205740" cy="205740"/>
                  <wp:effectExtent l="0" t="0" r="3810" b="3810"/>
                  <wp:docPr id="23" name="Picture 23" descr="LionC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onC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7482" w:type="dxa"/>
            <w:gridSpan w:val="5"/>
            <w:vAlign w:val="center"/>
          </w:tcPr>
          <w:p w14:paraId="21913780" w14:textId="77777777" w:rsidR="009218BA" w:rsidRPr="009218BA" w:rsidRDefault="009218BA" w:rsidP="002A1BA9">
            <w:pPr>
              <w:pStyle w:val="NoSpacing"/>
              <w:rPr>
                <w:u w:val="single"/>
              </w:rPr>
            </w:pPr>
            <w:r w:rsidRPr="009218BA">
              <w:rPr>
                <w:u w:val="single"/>
              </w:rPr>
              <w:t>Orientation</w:t>
            </w:r>
            <w:r w:rsidR="00C24536">
              <w:rPr>
                <w:u w:val="single"/>
              </w:rPr>
              <w:t xml:space="preserve"> Video and PowerPoint and FAQs</w:t>
            </w:r>
            <w:r w:rsidR="002A1BA9" w:rsidRPr="009218BA">
              <w:rPr>
                <w:u w:val="single"/>
              </w:rPr>
              <w:t xml:space="preserve">: </w:t>
            </w:r>
          </w:p>
          <w:p w14:paraId="5B0AE55E" w14:textId="77777777" w:rsidR="00010B8F" w:rsidRPr="008B23B8" w:rsidRDefault="002A1BA9" w:rsidP="00F15369">
            <w:pPr>
              <w:pStyle w:val="NoSpacing"/>
              <w:numPr>
                <w:ilvl w:val="0"/>
                <w:numId w:val="2"/>
              </w:numPr>
            </w:pPr>
            <w:r>
              <w:t xml:space="preserve">For parents, Lion </w:t>
            </w:r>
            <w:r w:rsidR="00F15369">
              <w:t>guides</w:t>
            </w:r>
            <w:r>
              <w:t xml:space="preserve">, and </w:t>
            </w:r>
            <w:proofErr w:type="spellStart"/>
            <w:r>
              <w:t>Cubmasters</w:t>
            </w:r>
            <w:proofErr w:type="spellEnd"/>
            <w:r w:rsidR="009B3CA0">
              <w:t xml:space="preserve"> </w:t>
            </w:r>
          </w:p>
        </w:tc>
      </w:tr>
      <w:tr w:rsidR="002A1BA9" w:rsidRPr="008B23B8" w14:paraId="4263CDF6" w14:textId="77777777" w:rsidTr="00A95E24">
        <w:trPr>
          <w:trHeight w:val="360"/>
        </w:trPr>
        <w:tc>
          <w:tcPr>
            <w:tcW w:w="1612" w:type="dxa"/>
            <w:vMerge/>
          </w:tcPr>
          <w:p w14:paraId="55D4F2EB" w14:textId="77777777" w:rsidR="002A1BA9" w:rsidRPr="008B23B8" w:rsidRDefault="002A1BA9" w:rsidP="00A06971">
            <w:pPr>
              <w:pStyle w:val="NoSpacing"/>
              <w:rPr>
                <w:b/>
              </w:rPr>
            </w:pPr>
          </w:p>
        </w:tc>
        <w:tc>
          <w:tcPr>
            <w:tcW w:w="566" w:type="dxa"/>
            <w:vAlign w:val="center"/>
          </w:tcPr>
          <w:p w14:paraId="6577F331" w14:textId="77777777" w:rsidR="002A1BA9" w:rsidRPr="008B23B8" w:rsidRDefault="002A1BA9" w:rsidP="00645D86">
            <w:pPr>
              <w:pStyle w:val="NoSpacing"/>
            </w:pPr>
          </w:p>
        </w:tc>
        <w:tc>
          <w:tcPr>
            <w:tcW w:w="7482" w:type="dxa"/>
            <w:gridSpan w:val="5"/>
            <w:vAlign w:val="center"/>
          </w:tcPr>
          <w:p w14:paraId="45B98620" w14:textId="77777777" w:rsidR="002A1BA9" w:rsidRDefault="009218BA" w:rsidP="009218BA">
            <w:pPr>
              <w:pStyle w:val="NoSpacing"/>
              <w:numPr>
                <w:ilvl w:val="0"/>
                <w:numId w:val="2"/>
              </w:numPr>
            </w:pPr>
            <w:proofErr w:type="gramStart"/>
            <w:r>
              <w:t>Specifically</w:t>
            </w:r>
            <w:proofErr w:type="gramEnd"/>
            <w:r>
              <w:t xml:space="preserve"> f</w:t>
            </w:r>
            <w:r w:rsidR="002A1BA9" w:rsidRPr="00DB2DFC">
              <w:t xml:space="preserve">or Lion </w:t>
            </w:r>
            <w:r w:rsidR="00F15369">
              <w:t>g</w:t>
            </w:r>
            <w:r w:rsidR="00F15369" w:rsidRPr="00DB2DFC">
              <w:t>uides</w:t>
            </w:r>
            <w:r w:rsidR="00F15369">
              <w:t xml:space="preserve"> </w:t>
            </w:r>
          </w:p>
          <w:p w14:paraId="795B65F8" w14:textId="77777777" w:rsidR="00010B8F" w:rsidRPr="008B23B8" w:rsidRDefault="00010B8F" w:rsidP="002A1BA9">
            <w:pPr>
              <w:pStyle w:val="NoSpacing"/>
            </w:pPr>
          </w:p>
        </w:tc>
      </w:tr>
      <w:tr w:rsidR="002A1BA9" w:rsidRPr="008B23B8" w14:paraId="7C35DA14" w14:textId="77777777" w:rsidTr="00A95E24">
        <w:trPr>
          <w:trHeight w:val="720"/>
        </w:trPr>
        <w:tc>
          <w:tcPr>
            <w:tcW w:w="1612" w:type="dxa"/>
            <w:vMerge/>
          </w:tcPr>
          <w:p w14:paraId="09E11B61" w14:textId="77777777" w:rsidR="002A1BA9" w:rsidRPr="008B23B8" w:rsidRDefault="002A1BA9" w:rsidP="00A06971">
            <w:pPr>
              <w:pStyle w:val="NoSpacing"/>
              <w:rPr>
                <w:b/>
              </w:rPr>
            </w:pPr>
          </w:p>
        </w:tc>
        <w:tc>
          <w:tcPr>
            <w:tcW w:w="566" w:type="dxa"/>
            <w:vAlign w:val="center"/>
          </w:tcPr>
          <w:p w14:paraId="1BE416E2" w14:textId="77777777" w:rsidR="002A1BA9" w:rsidRPr="008B23B8" w:rsidRDefault="002A1BA9" w:rsidP="00645D86">
            <w:pPr>
              <w:pStyle w:val="NoSpacing"/>
            </w:pPr>
            <w:r>
              <w:rPr>
                <w:noProof/>
                <w:sz w:val="32"/>
                <w:szCs w:val="32"/>
              </w:rPr>
              <w:drawing>
                <wp:inline distT="0" distB="0" distL="0" distR="0" wp14:anchorId="0DE65C42" wp14:editId="596DFCDB">
                  <wp:extent cx="205740" cy="205740"/>
                  <wp:effectExtent l="0" t="0" r="3810" b="3810"/>
                  <wp:docPr id="25" name="Picture 25" descr="LionC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onC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7482" w:type="dxa"/>
            <w:gridSpan w:val="5"/>
            <w:vAlign w:val="center"/>
          </w:tcPr>
          <w:p w14:paraId="184E89E3" w14:textId="77777777" w:rsidR="009218BA" w:rsidRPr="009218BA" w:rsidRDefault="008A0C31" w:rsidP="002A1BA9">
            <w:pPr>
              <w:pStyle w:val="NoSpacing"/>
              <w:rPr>
                <w:u w:val="single"/>
              </w:rPr>
            </w:pPr>
            <w:r>
              <w:rPr>
                <w:u w:val="single"/>
              </w:rPr>
              <w:t xml:space="preserve">Lion </w:t>
            </w:r>
            <w:r w:rsidR="00711905">
              <w:rPr>
                <w:u w:val="single"/>
              </w:rPr>
              <w:t>m</w:t>
            </w:r>
            <w:r>
              <w:rPr>
                <w:u w:val="single"/>
              </w:rPr>
              <w:t>erchandise</w:t>
            </w:r>
            <w:r w:rsidR="006B703B">
              <w:rPr>
                <w:u w:val="single"/>
              </w:rPr>
              <w:t xml:space="preserve"> from council </w:t>
            </w:r>
            <w:r w:rsidR="009218BA">
              <w:rPr>
                <w:u w:val="single"/>
              </w:rPr>
              <w:t xml:space="preserve">Scout </w:t>
            </w:r>
            <w:r w:rsidR="006B703B">
              <w:rPr>
                <w:u w:val="single"/>
              </w:rPr>
              <w:t>shop</w:t>
            </w:r>
            <w:r w:rsidR="009218BA" w:rsidRPr="009218BA">
              <w:rPr>
                <w:u w:val="single"/>
              </w:rPr>
              <w:t>:</w:t>
            </w:r>
          </w:p>
          <w:p w14:paraId="180C7C45" w14:textId="77777777" w:rsidR="00010B8F" w:rsidRDefault="002A1BA9" w:rsidP="001A401D">
            <w:pPr>
              <w:pStyle w:val="NoSpacing"/>
              <w:numPr>
                <w:ilvl w:val="0"/>
                <w:numId w:val="3"/>
              </w:numPr>
            </w:pPr>
            <w:r w:rsidRPr="002A1BA9">
              <w:rPr>
                <w:i/>
              </w:rPr>
              <w:t>Lion Parent and Leader Guidebook</w:t>
            </w:r>
            <w:r w:rsidR="00DF28E7">
              <w:t xml:space="preserve"> </w:t>
            </w:r>
            <w:r w:rsidR="00711905">
              <w:t>(</w:t>
            </w:r>
            <w:r w:rsidRPr="00645D86">
              <w:t xml:space="preserve">12 </w:t>
            </w:r>
            <w:r w:rsidR="00F15369">
              <w:t>d</w:t>
            </w:r>
            <w:r w:rsidR="00F15369" w:rsidRPr="00645D86">
              <w:t xml:space="preserve">en </w:t>
            </w:r>
            <w:r w:rsidR="00F15369">
              <w:t>m</w:t>
            </w:r>
            <w:r w:rsidR="00F15369" w:rsidRPr="00645D86">
              <w:t>eeting</w:t>
            </w:r>
            <w:r w:rsidR="001A401D">
              <w:t xml:space="preserve"> plans and</w:t>
            </w:r>
            <w:r w:rsidR="005B56BE">
              <w:t xml:space="preserve"> </w:t>
            </w:r>
            <w:r w:rsidR="00F15369">
              <w:t>o</w:t>
            </w:r>
            <w:r w:rsidR="00F15369" w:rsidRPr="00645D86">
              <w:t xml:space="preserve">uting </w:t>
            </w:r>
            <w:r w:rsidR="00F15369">
              <w:t>p</w:t>
            </w:r>
            <w:r w:rsidR="00F15369" w:rsidRPr="00645D86">
              <w:t>lans</w:t>
            </w:r>
            <w:r w:rsidR="00711905">
              <w:t>)</w:t>
            </w:r>
          </w:p>
          <w:p w14:paraId="32081C63" w14:textId="77777777" w:rsidR="001A401D" w:rsidRPr="008B23B8" w:rsidRDefault="001A401D" w:rsidP="001A401D">
            <w:pPr>
              <w:pStyle w:val="NoSpacing"/>
              <w:numPr>
                <w:ilvl w:val="0"/>
                <w:numId w:val="3"/>
              </w:numPr>
            </w:pPr>
            <w:r>
              <w:t xml:space="preserve">Lion recognition stickers </w:t>
            </w:r>
          </w:p>
        </w:tc>
      </w:tr>
      <w:tr w:rsidR="002A1BA9" w:rsidRPr="008B23B8" w14:paraId="456EE2FC" w14:textId="77777777" w:rsidTr="00A95E24">
        <w:trPr>
          <w:trHeight w:val="29"/>
        </w:trPr>
        <w:tc>
          <w:tcPr>
            <w:tcW w:w="1612" w:type="dxa"/>
            <w:vMerge/>
          </w:tcPr>
          <w:p w14:paraId="38FC227C" w14:textId="77777777" w:rsidR="002A1BA9" w:rsidRPr="008B23B8" w:rsidRDefault="002A1BA9" w:rsidP="00A06971">
            <w:pPr>
              <w:pStyle w:val="NoSpacing"/>
              <w:rPr>
                <w:b/>
              </w:rPr>
            </w:pPr>
          </w:p>
        </w:tc>
        <w:tc>
          <w:tcPr>
            <w:tcW w:w="566" w:type="dxa"/>
            <w:vAlign w:val="center"/>
          </w:tcPr>
          <w:p w14:paraId="3BC3B435" w14:textId="77777777" w:rsidR="005C0334" w:rsidRDefault="005C0334" w:rsidP="00645D86">
            <w:pPr>
              <w:pStyle w:val="NoSpacing"/>
            </w:pPr>
          </w:p>
          <w:p w14:paraId="5DE521D4" w14:textId="77777777" w:rsidR="002A1BA9" w:rsidRPr="008B23B8" w:rsidRDefault="005C0334" w:rsidP="00645D86">
            <w:pPr>
              <w:pStyle w:val="NoSpacing"/>
            </w:pPr>
            <w:r>
              <w:rPr>
                <w:noProof/>
                <w:sz w:val="32"/>
                <w:szCs w:val="32"/>
              </w:rPr>
              <w:drawing>
                <wp:inline distT="0" distB="0" distL="0" distR="0" wp14:anchorId="6B8A5631" wp14:editId="35198093">
                  <wp:extent cx="205740" cy="205740"/>
                  <wp:effectExtent l="0" t="0" r="3810" b="3810"/>
                  <wp:docPr id="2" name="Picture 2" descr="LionC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onC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7482" w:type="dxa"/>
            <w:gridSpan w:val="5"/>
            <w:vAlign w:val="center"/>
          </w:tcPr>
          <w:p w14:paraId="3A4FB448" w14:textId="77777777" w:rsidR="005C0334" w:rsidRDefault="002A1BA9" w:rsidP="009218BA">
            <w:pPr>
              <w:pStyle w:val="NoSpacing"/>
              <w:numPr>
                <w:ilvl w:val="0"/>
                <w:numId w:val="3"/>
              </w:numPr>
            </w:pPr>
            <w:r w:rsidRPr="002A1BA9">
              <w:rPr>
                <w:i/>
              </w:rPr>
              <w:t>Lion Adventure Book</w:t>
            </w:r>
            <w:r w:rsidR="00711905">
              <w:t xml:space="preserve"> (</w:t>
            </w:r>
            <w:r w:rsidR="003D544B">
              <w:t xml:space="preserve">for </w:t>
            </w:r>
            <w:r w:rsidR="00711905">
              <w:t>y</w:t>
            </w:r>
            <w:r w:rsidR="003D544B">
              <w:t>outh</w:t>
            </w:r>
            <w:r w:rsidR="00711905">
              <w:t>)</w:t>
            </w:r>
            <w:r w:rsidR="00450A60">
              <w:t xml:space="preserve"> </w:t>
            </w:r>
          </w:p>
          <w:p w14:paraId="1EC40813" w14:textId="77777777" w:rsidR="005C0334" w:rsidRDefault="005C0334" w:rsidP="002A1BA9">
            <w:pPr>
              <w:pStyle w:val="NoSpacing"/>
              <w:numPr>
                <w:ilvl w:val="0"/>
                <w:numId w:val="3"/>
              </w:numPr>
            </w:pPr>
            <w:r>
              <w:t xml:space="preserve">Lion </w:t>
            </w:r>
            <w:r w:rsidR="00711905">
              <w:t>rank badge (f</w:t>
            </w:r>
            <w:r w:rsidR="001A401D">
              <w:t>or</w:t>
            </w:r>
            <w:r w:rsidR="00450A60">
              <w:t xml:space="preserve"> </w:t>
            </w:r>
            <w:r w:rsidR="00397DF8">
              <w:t xml:space="preserve">completion of </w:t>
            </w:r>
            <w:r w:rsidR="009218BA">
              <w:t xml:space="preserve">the </w:t>
            </w:r>
            <w:r w:rsidR="001A401D">
              <w:t xml:space="preserve">five </w:t>
            </w:r>
            <w:r w:rsidR="009218BA">
              <w:t>required adventures</w:t>
            </w:r>
            <w:r w:rsidR="00711905">
              <w:t>)</w:t>
            </w:r>
            <w:r w:rsidR="009218BA">
              <w:t xml:space="preserve"> </w:t>
            </w:r>
          </w:p>
          <w:p w14:paraId="6176732D" w14:textId="77777777" w:rsidR="008A0C31" w:rsidRDefault="008A0C31" w:rsidP="002A1BA9">
            <w:pPr>
              <w:pStyle w:val="NoSpacing"/>
              <w:numPr>
                <w:ilvl w:val="0"/>
                <w:numId w:val="3"/>
              </w:numPr>
            </w:pPr>
            <w:r>
              <w:t>Youth T-shirt and optional cap</w:t>
            </w:r>
          </w:p>
          <w:p w14:paraId="182D80FB" w14:textId="77777777" w:rsidR="009218BA" w:rsidRDefault="009218BA" w:rsidP="002A1BA9">
            <w:pPr>
              <w:pStyle w:val="NoSpacing"/>
            </w:pPr>
          </w:p>
          <w:p w14:paraId="24B9EBC9" w14:textId="77777777" w:rsidR="009218BA" w:rsidRDefault="001A401D" w:rsidP="001A401D">
            <w:pPr>
              <w:pStyle w:val="NoSpacing"/>
            </w:pPr>
            <w:r w:rsidRPr="006B703B">
              <w:rPr>
                <w:u w:val="single"/>
              </w:rPr>
              <w:t>People:</w:t>
            </w:r>
            <w:r>
              <w:t xml:space="preserve"> </w:t>
            </w:r>
            <w:r w:rsidR="009218BA">
              <w:t xml:space="preserve">Your </w:t>
            </w:r>
            <w:r>
              <w:t>local council</w:t>
            </w:r>
            <w:r w:rsidR="00DF28E7">
              <w:t>, unit</w:t>
            </w:r>
            <w:r>
              <w:t>,</w:t>
            </w:r>
            <w:r w:rsidR="009218BA">
              <w:t xml:space="preserve"> and experience</w:t>
            </w:r>
            <w:r w:rsidR="00DF28E7">
              <w:t>d</w:t>
            </w:r>
            <w:r w:rsidR="009218BA">
              <w:t xml:space="preserve"> Cub Scout leaders</w:t>
            </w:r>
          </w:p>
          <w:p w14:paraId="0B974641" w14:textId="77777777" w:rsidR="00B355D1" w:rsidRPr="008B23B8" w:rsidRDefault="00B355D1" w:rsidP="001A401D">
            <w:pPr>
              <w:pStyle w:val="NoSpacing"/>
            </w:pPr>
          </w:p>
        </w:tc>
      </w:tr>
      <w:tr w:rsidR="00645D86" w:rsidRPr="008B23B8" w14:paraId="6F16D997" w14:textId="77777777" w:rsidTr="00A95E24">
        <w:trPr>
          <w:trHeight w:val="162"/>
        </w:trPr>
        <w:tc>
          <w:tcPr>
            <w:tcW w:w="1612" w:type="dxa"/>
          </w:tcPr>
          <w:p w14:paraId="4A06C04D" w14:textId="77777777" w:rsidR="00645D86" w:rsidRPr="00645D86" w:rsidRDefault="00645D86" w:rsidP="00A21A75">
            <w:pPr>
              <w:pStyle w:val="NoSpacing"/>
              <w:rPr>
                <w:sz w:val="12"/>
              </w:rPr>
            </w:pPr>
          </w:p>
        </w:tc>
        <w:tc>
          <w:tcPr>
            <w:tcW w:w="8048" w:type="dxa"/>
            <w:gridSpan w:val="6"/>
          </w:tcPr>
          <w:p w14:paraId="000C3340" w14:textId="77777777" w:rsidR="00645D86" w:rsidRPr="00645D86" w:rsidRDefault="00645D86" w:rsidP="00A21A75">
            <w:pPr>
              <w:pStyle w:val="NoSpacing"/>
              <w:rPr>
                <w:sz w:val="12"/>
              </w:rPr>
            </w:pPr>
          </w:p>
        </w:tc>
      </w:tr>
      <w:tr w:rsidR="00645D86" w:rsidRPr="008B23B8" w14:paraId="0EA2A758" w14:textId="77777777" w:rsidTr="00A95E24">
        <w:trPr>
          <w:trHeight w:val="1737"/>
        </w:trPr>
        <w:tc>
          <w:tcPr>
            <w:tcW w:w="1612" w:type="dxa"/>
          </w:tcPr>
          <w:p w14:paraId="5AA670AA" w14:textId="77777777" w:rsidR="00645D86" w:rsidRPr="00893884" w:rsidRDefault="00893884" w:rsidP="00A21A75">
            <w:pPr>
              <w:pStyle w:val="NoSpacing"/>
              <w:rPr>
                <w:b/>
              </w:rPr>
            </w:pPr>
            <w:r w:rsidRPr="00893884">
              <w:rPr>
                <w:b/>
              </w:rPr>
              <w:t>DEVELOPMENT</w:t>
            </w:r>
          </w:p>
          <w:p w14:paraId="3E3D0625" w14:textId="77777777" w:rsidR="00645D86" w:rsidRPr="00645D86" w:rsidRDefault="00645D86" w:rsidP="00A21A75">
            <w:pPr>
              <w:pStyle w:val="NoSpacing"/>
            </w:pPr>
          </w:p>
          <w:p w14:paraId="462191DB" w14:textId="77777777" w:rsidR="00645D86" w:rsidRPr="00645D86" w:rsidRDefault="00645D86" w:rsidP="00A21A75">
            <w:pPr>
              <w:pStyle w:val="NoSpacing"/>
            </w:pPr>
          </w:p>
          <w:p w14:paraId="10E5654A" w14:textId="77777777" w:rsidR="00645D86" w:rsidRPr="00645D86" w:rsidRDefault="00645D86" w:rsidP="00A21A75">
            <w:pPr>
              <w:pStyle w:val="NoSpacing"/>
            </w:pPr>
          </w:p>
          <w:p w14:paraId="4B6B7C7B" w14:textId="77777777" w:rsidR="00645D86" w:rsidRPr="00645D86" w:rsidRDefault="00645D86" w:rsidP="00A21A75">
            <w:pPr>
              <w:pStyle w:val="NoSpacing"/>
            </w:pPr>
          </w:p>
          <w:p w14:paraId="75936827" w14:textId="77777777" w:rsidR="00645D86" w:rsidRPr="00645D86" w:rsidRDefault="00645D86" w:rsidP="00A21A75">
            <w:pPr>
              <w:pStyle w:val="NoSpacing"/>
            </w:pPr>
          </w:p>
        </w:tc>
        <w:tc>
          <w:tcPr>
            <w:tcW w:w="8048" w:type="dxa"/>
            <w:gridSpan w:val="6"/>
          </w:tcPr>
          <w:p w14:paraId="330F8878" w14:textId="77777777" w:rsidR="00645D86" w:rsidRPr="00645D86" w:rsidRDefault="00645D86" w:rsidP="00742BFD">
            <w:pPr>
              <w:pStyle w:val="NoSpacing"/>
              <w:jc w:val="both"/>
            </w:pPr>
            <w:r w:rsidRPr="00645D86">
              <w:t xml:space="preserve">The program materials were developed under the </w:t>
            </w:r>
            <w:r w:rsidR="000C3528">
              <w:t>auspices of the National C</w:t>
            </w:r>
            <w:r w:rsidR="008A0C31">
              <w:t>ouncil</w:t>
            </w:r>
            <w:r w:rsidRPr="00645D86">
              <w:t xml:space="preserve"> of the Boy Scouts of America</w:t>
            </w:r>
            <w:r w:rsidR="00B5149B">
              <w:t xml:space="preserve"> and were </w:t>
            </w:r>
            <w:r w:rsidR="000C3528">
              <w:t xml:space="preserve">based on </w:t>
            </w:r>
            <w:r w:rsidR="0076668E">
              <w:t xml:space="preserve">years of experience in </w:t>
            </w:r>
            <w:r w:rsidR="001A401D">
              <w:t>four pilot</w:t>
            </w:r>
            <w:r w:rsidR="000C3528">
              <w:t xml:space="preserve"> council</w:t>
            </w:r>
            <w:r w:rsidR="0076668E">
              <w:t>s</w:t>
            </w:r>
            <w:r w:rsidR="003E13C2">
              <w:t>. T</w:t>
            </w:r>
            <w:r w:rsidR="000C3528">
              <w:t xml:space="preserve">he program was </w:t>
            </w:r>
            <w:r w:rsidR="003E13C2">
              <w:t xml:space="preserve">then </w:t>
            </w:r>
            <w:r w:rsidR="000C3528">
              <w:t>modified by a development team</w:t>
            </w:r>
            <w:r w:rsidR="00DC0206">
              <w:t>, which included</w:t>
            </w:r>
            <w:r w:rsidR="000C3528">
              <w:t xml:space="preserve"> </w:t>
            </w:r>
            <w:r w:rsidRPr="00645D86">
              <w:t>experts in child development and education working with the Boy Scouts</w:t>
            </w:r>
            <w:r w:rsidR="000C3528">
              <w:t xml:space="preserve"> of America. Collectively, this team had</w:t>
            </w:r>
            <w:r w:rsidR="002A1BA9">
              <w:t xml:space="preserve"> </w:t>
            </w:r>
            <w:r w:rsidR="0076668E">
              <w:t xml:space="preserve">more than </w:t>
            </w:r>
            <w:r w:rsidR="006B703B">
              <w:t>75</w:t>
            </w:r>
            <w:r w:rsidRPr="00645D86">
              <w:t xml:space="preserve"> years of</w:t>
            </w:r>
            <w:r w:rsidR="002E03C2">
              <w:t xml:space="preserve"> volunteer service to Scouting and</w:t>
            </w:r>
            <w:r w:rsidRPr="00645D86">
              <w:t xml:space="preserve"> experience in education, including advanced </w:t>
            </w:r>
            <w:r w:rsidR="0076668E">
              <w:t>work</w:t>
            </w:r>
            <w:r w:rsidRPr="00645D86">
              <w:t xml:space="preserve"> in child and curriculum development</w:t>
            </w:r>
            <w:r w:rsidR="002E03C2">
              <w:t>.</w:t>
            </w:r>
          </w:p>
          <w:p w14:paraId="75F3376F" w14:textId="77777777" w:rsidR="00645D86" w:rsidRPr="00645D86" w:rsidRDefault="00645D86" w:rsidP="00742BFD">
            <w:pPr>
              <w:pStyle w:val="NoSpacing"/>
              <w:jc w:val="both"/>
            </w:pPr>
            <w:r w:rsidRPr="00645D86">
              <w:t xml:space="preserve">                                                                                            </w:t>
            </w:r>
          </w:p>
        </w:tc>
      </w:tr>
      <w:tr w:rsidR="00645D86" w:rsidRPr="008B23B8" w14:paraId="08728710" w14:textId="77777777" w:rsidTr="00A95E24">
        <w:trPr>
          <w:trHeight w:val="1377"/>
        </w:trPr>
        <w:tc>
          <w:tcPr>
            <w:tcW w:w="1612" w:type="dxa"/>
          </w:tcPr>
          <w:p w14:paraId="10FAA4ED" w14:textId="77777777" w:rsidR="00645D86" w:rsidRPr="00645D86" w:rsidRDefault="00645D86" w:rsidP="00645D86">
            <w:pPr>
              <w:pStyle w:val="NoSpacing"/>
              <w:rPr>
                <w:b/>
              </w:rPr>
            </w:pPr>
            <w:r w:rsidRPr="00645D86">
              <w:rPr>
                <w:b/>
              </w:rPr>
              <w:t>EVALUATION</w:t>
            </w:r>
          </w:p>
          <w:p w14:paraId="7A95D649" w14:textId="77777777" w:rsidR="00645D86" w:rsidRPr="00645D86" w:rsidRDefault="00645D86" w:rsidP="00A21A75">
            <w:pPr>
              <w:pStyle w:val="NoSpacing"/>
              <w:rPr>
                <w:b/>
              </w:rPr>
            </w:pPr>
          </w:p>
          <w:p w14:paraId="614AA594" w14:textId="77777777" w:rsidR="00645D86" w:rsidRPr="00645D86" w:rsidRDefault="00645D86" w:rsidP="00A21A75">
            <w:pPr>
              <w:pStyle w:val="NoSpacing"/>
              <w:rPr>
                <w:b/>
              </w:rPr>
            </w:pPr>
          </w:p>
          <w:p w14:paraId="064EA550" w14:textId="77777777" w:rsidR="00645D86" w:rsidRDefault="00645D86" w:rsidP="00645D86">
            <w:pPr>
              <w:pStyle w:val="NoSpacing"/>
              <w:rPr>
                <w:b/>
              </w:rPr>
            </w:pPr>
          </w:p>
          <w:p w14:paraId="07BF10BC" w14:textId="77777777" w:rsidR="00A95E24" w:rsidRPr="00645D86" w:rsidRDefault="00A95E24" w:rsidP="00645D86">
            <w:pPr>
              <w:pStyle w:val="NoSpacing"/>
              <w:rPr>
                <w:b/>
              </w:rPr>
            </w:pPr>
          </w:p>
        </w:tc>
        <w:tc>
          <w:tcPr>
            <w:tcW w:w="8048" w:type="dxa"/>
            <w:gridSpan w:val="6"/>
          </w:tcPr>
          <w:p w14:paraId="47F1BA56" w14:textId="77777777" w:rsidR="00A61723" w:rsidRDefault="00645D86" w:rsidP="00633477">
            <w:pPr>
              <w:pStyle w:val="NoSpacing"/>
              <w:jc w:val="both"/>
            </w:pPr>
            <w:r w:rsidRPr="00645D86">
              <w:t xml:space="preserve">Evaluations will be </w:t>
            </w:r>
            <w:r w:rsidR="001415B3">
              <w:t xml:space="preserve">conducted </w:t>
            </w:r>
            <w:r w:rsidRPr="00645D86">
              <w:t xml:space="preserve">throughout the year. </w:t>
            </w:r>
            <w:r w:rsidR="00633477">
              <w:t>Because</w:t>
            </w:r>
            <w:r w:rsidR="00633477" w:rsidRPr="00645D86">
              <w:t xml:space="preserve"> </w:t>
            </w:r>
            <w:r w:rsidRPr="00645D86">
              <w:t xml:space="preserve">this is a </w:t>
            </w:r>
            <w:r w:rsidR="001415B3">
              <w:t>p</w:t>
            </w:r>
            <w:r w:rsidRPr="00645D86">
              <w:t xml:space="preserve">ilot, your participation is needed to provide feedback for program continuation or expansion. </w:t>
            </w:r>
          </w:p>
          <w:p w14:paraId="1F865E5E" w14:textId="77777777" w:rsidR="00A61723" w:rsidRDefault="00A61723" w:rsidP="00633477">
            <w:pPr>
              <w:pStyle w:val="NoSpacing"/>
              <w:jc w:val="both"/>
            </w:pPr>
          </w:p>
          <w:p w14:paraId="00DF0FEC" w14:textId="77777777" w:rsidR="00645D86" w:rsidRPr="00645D86" w:rsidRDefault="00645D86" w:rsidP="00633477">
            <w:pPr>
              <w:pStyle w:val="NoSpacing"/>
              <w:jc w:val="both"/>
            </w:pPr>
            <w:r w:rsidRPr="00651EF3">
              <w:rPr>
                <w:u w:val="single"/>
              </w:rPr>
              <w:t>To support the feedback</w:t>
            </w:r>
            <w:r w:rsidR="002E03C2" w:rsidRPr="00651EF3">
              <w:rPr>
                <w:u w:val="single"/>
              </w:rPr>
              <w:t>,</w:t>
            </w:r>
            <w:r w:rsidRPr="00651EF3">
              <w:rPr>
                <w:u w:val="single"/>
              </w:rPr>
              <w:t xml:space="preserve"> it is important to deliver the program as designed.</w:t>
            </w:r>
          </w:p>
        </w:tc>
      </w:tr>
      <w:tr w:rsidR="00645D86" w:rsidRPr="008B23B8" w14:paraId="549C08AD" w14:textId="77777777" w:rsidTr="00A95E24">
        <w:trPr>
          <w:trHeight w:val="288"/>
        </w:trPr>
        <w:tc>
          <w:tcPr>
            <w:tcW w:w="1612" w:type="dxa"/>
          </w:tcPr>
          <w:p w14:paraId="2CB41861" w14:textId="77777777" w:rsidR="00645D86" w:rsidRPr="00645D86" w:rsidRDefault="00645D86" w:rsidP="00A21A75">
            <w:pPr>
              <w:pStyle w:val="NoSpacing"/>
              <w:rPr>
                <w:b/>
              </w:rPr>
            </w:pPr>
            <w:r w:rsidRPr="00645D86">
              <w:rPr>
                <w:b/>
              </w:rPr>
              <w:t>CONTACT</w:t>
            </w:r>
          </w:p>
        </w:tc>
        <w:tc>
          <w:tcPr>
            <w:tcW w:w="8048" w:type="dxa"/>
            <w:gridSpan w:val="6"/>
          </w:tcPr>
          <w:p w14:paraId="77432481" w14:textId="77777777" w:rsidR="00B355D1" w:rsidRDefault="00645D86" w:rsidP="005C0334">
            <w:pPr>
              <w:pStyle w:val="NoSpacing"/>
              <w:jc w:val="both"/>
            </w:pPr>
            <w:r w:rsidRPr="00645D86">
              <w:t>Contact your local council to enroll you and your s</w:t>
            </w:r>
            <w:r w:rsidR="009218BA">
              <w:t>on in the Lion</w:t>
            </w:r>
            <w:r w:rsidR="005C0334">
              <w:t xml:space="preserve"> program. </w:t>
            </w:r>
            <w:r w:rsidR="009218BA">
              <w:t>Enjoy!</w:t>
            </w:r>
            <w:r w:rsidRPr="00645D86">
              <w:t xml:space="preserve">      </w:t>
            </w:r>
          </w:p>
          <w:p w14:paraId="65DC6F05" w14:textId="77777777" w:rsidR="00645D86" w:rsidRPr="00645D86" w:rsidRDefault="00B5149B" w:rsidP="005C0334">
            <w:pPr>
              <w:pStyle w:val="NoSpacing"/>
              <w:jc w:val="both"/>
            </w:pPr>
            <w:r>
              <w:t xml:space="preserve">     </w:t>
            </w:r>
            <w:r w:rsidR="00645D86" w:rsidRPr="00645D86">
              <w:t xml:space="preserve">                                      </w:t>
            </w:r>
          </w:p>
        </w:tc>
      </w:tr>
      <w:tr w:rsidR="00645D86" w:rsidRPr="008B23B8" w14:paraId="7091B956" w14:textId="77777777" w:rsidTr="00A95E24">
        <w:trPr>
          <w:trHeight w:val="1737"/>
        </w:trPr>
        <w:tc>
          <w:tcPr>
            <w:tcW w:w="1612" w:type="dxa"/>
          </w:tcPr>
          <w:p w14:paraId="0105CA57" w14:textId="77777777" w:rsidR="00645D86" w:rsidRPr="00645D86" w:rsidRDefault="00645D86" w:rsidP="00645D86">
            <w:pPr>
              <w:pStyle w:val="NoSpacing"/>
            </w:pPr>
          </w:p>
        </w:tc>
        <w:tc>
          <w:tcPr>
            <w:tcW w:w="2906" w:type="dxa"/>
            <w:gridSpan w:val="2"/>
          </w:tcPr>
          <w:p w14:paraId="563017E3" w14:textId="77777777" w:rsidR="00645D86" w:rsidRPr="004C18BE" w:rsidRDefault="6E92B079" w:rsidP="00645D86">
            <w:pPr>
              <w:pStyle w:val="NoSpacing"/>
              <w:rPr>
                <w:sz w:val="18"/>
                <w:szCs w:val="18"/>
                <w:highlight w:val="yellow"/>
              </w:rPr>
            </w:pPr>
            <w:r w:rsidRPr="00651EF3">
              <w:rPr>
                <w:sz w:val="18"/>
                <w:szCs w:val="18"/>
                <w:highlight w:val="yellow"/>
              </w:rPr>
              <w:t>Council, BSA</w:t>
            </w:r>
            <w:r w:rsidR="004C18BE">
              <w:rPr>
                <w:sz w:val="18"/>
                <w:szCs w:val="18"/>
                <w:highlight w:val="yellow"/>
              </w:rPr>
              <w:t xml:space="preserve"> (Add your info h</w:t>
            </w:r>
            <w:r w:rsidR="00B818FB" w:rsidRPr="00651EF3">
              <w:rPr>
                <w:sz w:val="18"/>
                <w:szCs w:val="18"/>
                <w:highlight w:val="yellow"/>
              </w:rPr>
              <w:t>ere</w:t>
            </w:r>
            <w:r w:rsidR="004C18BE">
              <w:rPr>
                <w:sz w:val="18"/>
                <w:szCs w:val="18"/>
                <w:highlight w:val="yellow"/>
              </w:rPr>
              <w:t>.</w:t>
            </w:r>
            <w:r w:rsidR="00B818FB" w:rsidRPr="00651EF3">
              <w:rPr>
                <w:sz w:val="18"/>
                <w:szCs w:val="18"/>
                <w:highlight w:val="yellow"/>
              </w:rPr>
              <w:t>)</w:t>
            </w:r>
          </w:p>
          <w:p w14:paraId="0E1146B8" w14:textId="77777777" w:rsidR="00645D86" w:rsidRPr="00651EF3" w:rsidRDefault="0001778E" w:rsidP="00645D86">
            <w:pPr>
              <w:pStyle w:val="NoSpacing"/>
              <w:rPr>
                <w:highlight w:val="yellow"/>
              </w:rPr>
            </w:pPr>
            <w:r w:rsidRPr="00651EF3">
              <w:rPr>
                <w:sz w:val="18"/>
                <w:szCs w:val="18"/>
                <w:highlight w:val="yellow"/>
              </w:rPr>
              <w:t>Key Contact</w:t>
            </w:r>
          </w:p>
          <w:p w14:paraId="47D2CB53" w14:textId="77777777" w:rsidR="00645D86" w:rsidRPr="00651EF3" w:rsidRDefault="0001778E" w:rsidP="00645D86">
            <w:pPr>
              <w:pStyle w:val="NoSpacing"/>
              <w:rPr>
                <w:highlight w:val="yellow"/>
              </w:rPr>
            </w:pPr>
            <w:r w:rsidRPr="00651EF3">
              <w:rPr>
                <w:sz w:val="18"/>
                <w:szCs w:val="18"/>
                <w:highlight w:val="yellow"/>
              </w:rPr>
              <w:t>Address</w:t>
            </w:r>
          </w:p>
          <w:p w14:paraId="7CCEF7C1" w14:textId="77777777" w:rsidR="00645D86" w:rsidRPr="00651EF3" w:rsidRDefault="0001778E" w:rsidP="00645D86">
            <w:pPr>
              <w:pStyle w:val="NoSpacing"/>
              <w:rPr>
                <w:sz w:val="18"/>
                <w:szCs w:val="18"/>
                <w:highlight w:val="yellow"/>
              </w:rPr>
            </w:pPr>
            <w:r w:rsidRPr="00651EF3">
              <w:rPr>
                <w:sz w:val="18"/>
                <w:szCs w:val="18"/>
                <w:highlight w:val="yellow"/>
              </w:rPr>
              <w:t>Office Phone</w:t>
            </w:r>
          </w:p>
          <w:p w14:paraId="2B03A7B1" w14:textId="77777777" w:rsidR="0001778E" w:rsidRPr="00651EF3" w:rsidRDefault="0001778E" w:rsidP="00645D86">
            <w:pPr>
              <w:pStyle w:val="NoSpacing"/>
              <w:rPr>
                <w:highlight w:val="yellow"/>
              </w:rPr>
            </w:pPr>
            <w:r w:rsidRPr="00651EF3">
              <w:rPr>
                <w:sz w:val="18"/>
                <w:szCs w:val="18"/>
                <w:highlight w:val="yellow"/>
              </w:rPr>
              <w:t>Mobile Phone</w:t>
            </w:r>
          </w:p>
          <w:p w14:paraId="4644FF73" w14:textId="77777777" w:rsidR="00645D86" w:rsidRPr="00645D86" w:rsidRDefault="0001778E" w:rsidP="00645D86">
            <w:pPr>
              <w:pStyle w:val="NoSpacing"/>
            </w:pPr>
            <w:r w:rsidRPr="00651EF3">
              <w:rPr>
                <w:sz w:val="18"/>
                <w:szCs w:val="18"/>
                <w:highlight w:val="yellow"/>
              </w:rPr>
              <w:t>Email:</w:t>
            </w:r>
            <w:r>
              <w:rPr>
                <w:sz w:val="18"/>
                <w:szCs w:val="18"/>
              </w:rPr>
              <w:t xml:space="preserve"> </w:t>
            </w:r>
          </w:p>
        </w:tc>
        <w:tc>
          <w:tcPr>
            <w:tcW w:w="816" w:type="dxa"/>
          </w:tcPr>
          <w:p w14:paraId="6008C9EC" w14:textId="77777777" w:rsidR="00645D86" w:rsidRPr="00645D86" w:rsidRDefault="00645D86" w:rsidP="00645D86">
            <w:pPr>
              <w:pStyle w:val="NoSpacing"/>
            </w:pPr>
            <w:r w:rsidRPr="00645D86">
              <w:rPr>
                <w:noProof/>
              </w:rPr>
              <w:drawing>
                <wp:inline distT="0" distB="0" distL="0" distR="0" wp14:anchorId="2E665B19" wp14:editId="27C1A3CD">
                  <wp:extent cx="371212" cy="438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dT6/p8X/dT6p8XLT9.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38" r="10256" b="12811"/>
                          <a:stretch/>
                        </pic:blipFill>
                        <pic:spPr bwMode="auto">
                          <a:xfrm>
                            <a:off x="0" y="0"/>
                            <a:ext cx="373115" cy="440396"/>
                          </a:xfrm>
                          <a:prstGeom prst="rect">
                            <a:avLst/>
                          </a:prstGeom>
                          <a:ln>
                            <a:noFill/>
                          </a:ln>
                          <a:extLst>
                            <a:ext uri="{53640926-AAD7-44D8-BBD7-CCE9431645EC}">
                              <a14:shadowObscured xmlns:a14="http://schemas.microsoft.com/office/drawing/2010/main"/>
                            </a:ext>
                          </a:extLst>
                        </pic:spPr>
                      </pic:pic>
                    </a:graphicData>
                  </a:graphic>
                </wp:inline>
              </w:drawing>
            </w:r>
          </w:p>
        </w:tc>
        <w:tc>
          <w:tcPr>
            <w:tcW w:w="4326" w:type="dxa"/>
            <w:gridSpan w:val="3"/>
          </w:tcPr>
          <w:p w14:paraId="4C375932" w14:textId="77777777" w:rsidR="00645D86" w:rsidRPr="00645D86" w:rsidRDefault="00645D86" w:rsidP="00645D86">
            <w:pPr>
              <w:pStyle w:val="NoSpacing"/>
              <w:rPr>
                <w:b/>
                <w:sz w:val="20"/>
                <w:szCs w:val="16"/>
              </w:rPr>
            </w:pPr>
            <w:r w:rsidRPr="00645D86">
              <w:rPr>
                <w:b/>
                <w:sz w:val="20"/>
                <w:szCs w:val="16"/>
              </w:rPr>
              <w:t>Boy Scouts of America</w:t>
            </w:r>
          </w:p>
          <w:p w14:paraId="0265B3AD" w14:textId="77777777" w:rsidR="00645D86" w:rsidRPr="00645D86" w:rsidRDefault="008A0C31" w:rsidP="00645D86">
            <w:pPr>
              <w:pStyle w:val="NoSpacing"/>
              <w:rPr>
                <w:sz w:val="20"/>
                <w:szCs w:val="16"/>
              </w:rPr>
            </w:pPr>
            <w:r>
              <w:rPr>
                <w:sz w:val="20"/>
                <w:szCs w:val="16"/>
              </w:rPr>
              <w:t xml:space="preserve">Pilots </w:t>
            </w:r>
            <w:r w:rsidR="000729AD">
              <w:rPr>
                <w:sz w:val="20"/>
                <w:szCs w:val="16"/>
              </w:rPr>
              <w:t>and</w:t>
            </w:r>
            <w:r>
              <w:rPr>
                <w:sz w:val="20"/>
                <w:szCs w:val="16"/>
              </w:rPr>
              <w:t xml:space="preserve"> </w:t>
            </w:r>
            <w:r w:rsidR="00E64889">
              <w:rPr>
                <w:sz w:val="20"/>
                <w:szCs w:val="16"/>
              </w:rPr>
              <w:t>Program Development</w:t>
            </w:r>
          </w:p>
          <w:p w14:paraId="12AAA587" w14:textId="77777777" w:rsidR="00645D86" w:rsidRPr="00645D86" w:rsidRDefault="00645D86" w:rsidP="00645D86">
            <w:pPr>
              <w:pStyle w:val="NoSpacing"/>
              <w:rPr>
                <w:sz w:val="20"/>
                <w:szCs w:val="16"/>
              </w:rPr>
            </w:pPr>
            <w:r w:rsidRPr="00645D86">
              <w:rPr>
                <w:sz w:val="20"/>
                <w:szCs w:val="16"/>
              </w:rPr>
              <w:t>1325 West Walnut Hill Lane</w:t>
            </w:r>
          </w:p>
          <w:p w14:paraId="379CEFEE" w14:textId="77777777" w:rsidR="00645D86" w:rsidRDefault="00645D86" w:rsidP="00645D86">
            <w:pPr>
              <w:pStyle w:val="NoSpacing"/>
              <w:rPr>
                <w:sz w:val="20"/>
                <w:szCs w:val="16"/>
              </w:rPr>
            </w:pPr>
            <w:r w:rsidRPr="00645D86">
              <w:rPr>
                <w:sz w:val="20"/>
                <w:szCs w:val="16"/>
              </w:rPr>
              <w:t>Irving, TX  75038</w:t>
            </w:r>
          </w:p>
          <w:p w14:paraId="1AAD5DAC" w14:textId="77777777" w:rsidR="008A0C31" w:rsidRPr="0076668E" w:rsidRDefault="008A0C31" w:rsidP="008A0C31">
            <w:pPr>
              <w:pStyle w:val="NoSpacing"/>
              <w:rPr>
                <w:color w:val="1F497D"/>
                <w:sz w:val="20"/>
                <w:szCs w:val="20"/>
              </w:rPr>
            </w:pPr>
            <w:r w:rsidRPr="0076668E">
              <w:rPr>
                <w:color w:val="1F497D"/>
                <w:sz w:val="20"/>
                <w:szCs w:val="20"/>
              </w:rPr>
              <w:t>Member Care Contact Center</w:t>
            </w:r>
          </w:p>
          <w:p w14:paraId="07EF4BA8" w14:textId="77777777" w:rsidR="008A0C31" w:rsidRPr="0076668E" w:rsidRDefault="008A0C31" w:rsidP="008A0C31">
            <w:pPr>
              <w:pStyle w:val="NoSpacing"/>
              <w:rPr>
                <w:color w:val="1F497D"/>
                <w:sz w:val="20"/>
                <w:szCs w:val="20"/>
              </w:rPr>
            </w:pPr>
            <w:r w:rsidRPr="0076668E">
              <w:rPr>
                <w:color w:val="1F497D"/>
                <w:sz w:val="20"/>
                <w:szCs w:val="20"/>
              </w:rPr>
              <w:t xml:space="preserve">972-580-2489 </w:t>
            </w:r>
          </w:p>
          <w:p w14:paraId="02361A0B" w14:textId="77777777" w:rsidR="008B42B4" w:rsidRPr="00645D86" w:rsidRDefault="000B451F" w:rsidP="000729AD">
            <w:pPr>
              <w:pStyle w:val="NoSpacing"/>
            </w:pPr>
            <w:hyperlink r:id="rId10" w:history="1">
              <w:r w:rsidR="000729AD" w:rsidRPr="00C841A0">
                <w:rPr>
                  <w:rStyle w:val="Hyperlink"/>
                  <w:sz w:val="20"/>
                  <w:szCs w:val="20"/>
                </w:rPr>
                <w:t>myscouting@scouting.org</w:t>
              </w:r>
            </w:hyperlink>
          </w:p>
        </w:tc>
      </w:tr>
    </w:tbl>
    <w:p w14:paraId="36094410" w14:textId="77777777" w:rsidR="006835B2" w:rsidRPr="00B5149B" w:rsidRDefault="006835B2" w:rsidP="00A95E24"/>
    <w:sectPr w:rsidR="006835B2" w:rsidRPr="00B5149B" w:rsidSect="000F665A">
      <w:headerReference w:type="default" r:id="rId11"/>
      <w:footerReference w:type="default" r:id="rId12"/>
      <w:type w:val="continuous"/>
      <w:pgSz w:w="12240" w:h="15840" w:code="1"/>
      <w:pgMar w:top="720" w:right="144"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12F0C" w14:textId="77777777" w:rsidR="000B451F" w:rsidRDefault="000B451F" w:rsidP="00460B78">
      <w:pPr>
        <w:spacing w:after="0" w:line="240" w:lineRule="auto"/>
      </w:pPr>
      <w:r>
        <w:separator/>
      </w:r>
    </w:p>
  </w:endnote>
  <w:endnote w:type="continuationSeparator" w:id="0">
    <w:p w14:paraId="1A60A1F2" w14:textId="77777777" w:rsidR="000B451F" w:rsidRDefault="000B451F" w:rsidP="0046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6E028" w14:textId="77777777" w:rsidR="005E3C3B" w:rsidRDefault="00F5285E">
    <w:pPr>
      <w:pStyle w:val="Footer"/>
    </w:pPr>
    <w:r w:rsidRPr="005E3C3B">
      <w:rPr>
        <w:noProof/>
      </w:rPr>
      <w:drawing>
        <wp:anchor distT="0" distB="0" distL="114300" distR="114300" simplePos="0" relativeHeight="251662336" behindDoc="0" locked="0" layoutInCell="1" allowOverlap="1" wp14:anchorId="0680E4B7" wp14:editId="19D2F54F">
          <wp:simplePos x="0" y="0"/>
          <wp:positionH relativeFrom="column">
            <wp:posOffset>-692785</wp:posOffset>
          </wp:positionH>
          <wp:positionV relativeFrom="paragraph">
            <wp:posOffset>-3616960</wp:posOffset>
          </wp:positionV>
          <wp:extent cx="426085" cy="3962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 paw.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085" cy="396240"/>
                  </a:xfrm>
                  <a:prstGeom prst="rect">
                    <a:avLst/>
                  </a:prstGeom>
                </pic:spPr>
              </pic:pic>
            </a:graphicData>
          </a:graphic>
          <wp14:sizeRelH relativeFrom="page">
            <wp14:pctWidth>0</wp14:pctWidth>
          </wp14:sizeRelH>
          <wp14:sizeRelV relativeFrom="page">
            <wp14:pctHeight>0</wp14:pctHeight>
          </wp14:sizeRelV>
        </wp:anchor>
      </w:drawing>
    </w:r>
    <w:r w:rsidR="005E3C3B" w:rsidRPr="005E3C3B">
      <w:rPr>
        <w:noProof/>
      </w:rPr>
      <w:drawing>
        <wp:anchor distT="0" distB="0" distL="114300" distR="114300" simplePos="0" relativeHeight="251663360" behindDoc="0" locked="0" layoutInCell="1" allowOverlap="1" wp14:anchorId="4D198D59" wp14:editId="68506B44">
          <wp:simplePos x="0" y="0"/>
          <wp:positionH relativeFrom="column">
            <wp:posOffset>-750570</wp:posOffset>
          </wp:positionH>
          <wp:positionV relativeFrom="paragraph">
            <wp:posOffset>-1515745</wp:posOffset>
          </wp:positionV>
          <wp:extent cx="426085" cy="3962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 paw.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085" cy="396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36D05" w14:textId="77777777" w:rsidR="000B451F" w:rsidRDefault="000B451F" w:rsidP="00460B78">
      <w:pPr>
        <w:spacing w:after="0" w:line="240" w:lineRule="auto"/>
      </w:pPr>
      <w:r>
        <w:separator/>
      </w:r>
    </w:p>
  </w:footnote>
  <w:footnote w:type="continuationSeparator" w:id="0">
    <w:p w14:paraId="488523B8" w14:textId="77777777" w:rsidR="000B451F" w:rsidRDefault="000B451F" w:rsidP="00460B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84C4" w14:textId="77777777" w:rsidR="00460B78" w:rsidRDefault="00F5285E">
    <w:pPr>
      <w:pStyle w:val="Header"/>
    </w:pPr>
    <w:r w:rsidRPr="005E3C3B">
      <w:rPr>
        <w:noProof/>
      </w:rPr>
      <w:drawing>
        <wp:anchor distT="0" distB="0" distL="114300" distR="114300" simplePos="0" relativeHeight="251664384" behindDoc="0" locked="0" layoutInCell="1" allowOverlap="1" wp14:anchorId="17D3462B" wp14:editId="1F3790C7">
          <wp:simplePos x="0" y="0"/>
          <wp:positionH relativeFrom="column">
            <wp:posOffset>-696595</wp:posOffset>
          </wp:positionH>
          <wp:positionV relativeFrom="paragraph">
            <wp:posOffset>3505835</wp:posOffset>
          </wp:positionV>
          <wp:extent cx="426085" cy="3962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 paw.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085" cy="396240"/>
                  </a:xfrm>
                  <a:prstGeom prst="rect">
                    <a:avLst/>
                  </a:prstGeom>
                </pic:spPr>
              </pic:pic>
            </a:graphicData>
          </a:graphic>
          <wp14:sizeRelH relativeFrom="page">
            <wp14:pctWidth>0</wp14:pctWidth>
          </wp14:sizeRelH>
          <wp14:sizeRelV relativeFrom="page">
            <wp14:pctHeight>0</wp14:pctHeight>
          </wp14:sizeRelV>
        </wp:anchor>
      </w:drawing>
    </w:r>
    <w:r w:rsidR="005E3C3B" w:rsidRPr="00AE60C6">
      <w:rPr>
        <w:b/>
        <w:noProof/>
        <w:sz w:val="40"/>
        <w:szCs w:val="40"/>
      </w:rPr>
      <mc:AlternateContent>
        <mc:Choice Requires="wps">
          <w:drawing>
            <wp:anchor distT="0" distB="0" distL="114300" distR="114300" simplePos="0" relativeHeight="251666432" behindDoc="0" locked="0" layoutInCell="1" allowOverlap="1" wp14:anchorId="31B9DBC4" wp14:editId="4230ADE4">
              <wp:simplePos x="0" y="0"/>
              <wp:positionH relativeFrom="column">
                <wp:posOffset>5709920</wp:posOffset>
              </wp:positionH>
              <wp:positionV relativeFrom="paragraph">
                <wp:posOffset>102235</wp:posOffset>
              </wp:positionV>
              <wp:extent cx="1019175" cy="111696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116965"/>
                      </a:xfrm>
                      <a:prstGeom prst="rect">
                        <a:avLst/>
                      </a:prstGeom>
                      <a:noFill/>
                      <a:ln w="9525">
                        <a:noFill/>
                        <a:miter lim="800000"/>
                        <a:headEnd/>
                        <a:tailEnd/>
                      </a:ln>
                    </wps:spPr>
                    <wps:txbx>
                      <w:txbxContent>
                        <w:p w14:paraId="70300B08" w14:textId="77777777" w:rsidR="005E3C3B" w:rsidRDefault="005E3C3B" w:rsidP="005E3C3B">
                          <w:r>
                            <w:rPr>
                              <w:noProof/>
                            </w:rPr>
                            <w:drawing>
                              <wp:inline distT="0" distB="0" distL="0" distR="0" wp14:anchorId="39654DE6" wp14:editId="7E6A3DE1">
                                <wp:extent cx="827405" cy="86446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7405" cy="86446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0BB62" id="_x0000_t202" coordsize="21600,21600" o:spt="202" path="m,l,21600r21600,l21600,xe">
              <v:stroke joinstyle="miter"/>
              <v:path gradientshapeok="t" o:connecttype="rect"/>
            </v:shapetype>
            <v:shape id="Text Box 2" o:spid="_x0000_s1026" type="#_x0000_t202" style="position:absolute;margin-left:449.6pt;margin-top:8.05pt;width:80.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" filled="f" stroked="f">
              <v:textbox style="mso-fit-shape-to-text:t">
                <w:txbxContent>
                  <w:p w:rsidR="005E3C3B" w:rsidRDefault="005E3C3B" w:rsidP="005E3C3B">
                    <w:r>
                      <w:rPr>
                        <w:noProof/>
                      </w:rPr>
                      <w:drawing>
                        <wp:inline distT="0" distB="0" distL="0" distR="0" wp14:anchorId="3A51F973" wp14:editId="75DB89DD">
                          <wp:extent cx="827405" cy="86446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7405" cy="864462"/>
                                  </a:xfrm>
                                  <a:prstGeom prst="rect">
                                    <a:avLst/>
                                  </a:prstGeom>
                                  <a:noFill/>
                                  <a:ln>
                                    <a:noFill/>
                                  </a:ln>
                                </pic:spPr>
                              </pic:pic>
                            </a:graphicData>
                          </a:graphic>
                        </wp:inline>
                      </w:drawing>
                    </w:r>
                  </w:p>
                </w:txbxContent>
              </v:textbox>
            </v:shape>
          </w:pict>
        </mc:Fallback>
      </mc:AlternateContent>
    </w:r>
    <w:r w:rsidR="005E3C3B" w:rsidRPr="005E3C3B">
      <w:rPr>
        <w:noProof/>
      </w:rPr>
      <w:drawing>
        <wp:anchor distT="0" distB="0" distL="114300" distR="114300" simplePos="0" relativeHeight="251661312" behindDoc="0" locked="0" layoutInCell="1" allowOverlap="1" wp14:anchorId="608BECCD" wp14:editId="730860AB">
          <wp:simplePos x="0" y="0"/>
          <wp:positionH relativeFrom="column">
            <wp:posOffset>-693969</wp:posOffset>
          </wp:positionH>
          <wp:positionV relativeFrom="paragraph">
            <wp:posOffset>1708785</wp:posOffset>
          </wp:positionV>
          <wp:extent cx="426085" cy="3962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 paw.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085" cy="396240"/>
                  </a:xfrm>
                  <a:prstGeom prst="rect">
                    <a:avLst/>
                  </a:prstGeom>
                </pic:spPr>
              </pic:pic>
            </a:graphicData>
          </a:graphic>
          <wp14:sizeRelH relativeFrom="page">
            <wp14:pctWidth>0</wp14:pctWidth>
          </wp14:sizeRelH>
          <wp14:sizeRelV relativeFrom="page">
            <wp14:pctHeight>0</wp14:pctHeight>
          </wp14:sizeRelV>
        </wp:anchor>
      </w:drawing>
    </w:r>
    <w:r w:rsidR="005E3C3B">
      <w:rPr>
        <w:b/>
        <w:noProof/>
        <w:sz w:val="40"/>
        <w:szCs w:val="40"/>
      </w:rPr>
      <mc:AlternateContent>
        <mc:Choice Requires="wps">
          <w:drawing>
            <wp:anchor distT="0" distB="0" distL="114300" distR="114300" simplePos="0" relativeHeight="251659264" behindDoc="0" locked="0" layoutInCell="1" allowOverlap="1" wp14:anchorId="2371650D" wp14:editId="503E70F9">
              <wp:simplePos x="0" y="0"/>
              <wp:positionH relativeFrom="margin">
                <wp:posOffset>-900516</wp:posOffset>
              </wp:positionH>
              <wp:positionV relativeFrom="paragraph">
                <wp:posOffset>-474208</wp:posOffset>
              </wp:positionV>
              <wp:extent cx="776605" cy="10113010"/>
              <wp:effectExtent l="0" t="0" r="23495" b="21590"/>
              <wp:wrapNone/>
              <wp:docPr id="4" name="Rectangle 4"/>
              <wp:cNvGraphicFramePr/>
              <a:graphic xmlns:a="http://schemas.openxmlformats.org/drawingml/2006/main">
                <a:graphicData uri="http://schemas.microsoft.com/office/word/2010/wordprocessingShape">
                  <wps:wsp>
                    <wps:cNvSpPr/>
                    <wps:spPr>
                      <a:xfrm>
                        <a:off x="0" y="0"/>
                        <a:ext cx="776605" cy="10113010"/>
                      </a:xfrm>
                      <a:prstGeom prst="rect">
                        <a:avLst/>
                      </a:prstGeom>
                      <a:solidFill>
                        <a:srgbClr val="FFD83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F1722" id="Rectangle 4" o:spid="_x0000_s1026" style="position:absolute;margin-left:-70.9pt;margin-top:-37.35pt;width:61.15pt;height:79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" fillcolor="#ffd833" strokecolor="white [3212]" strokeweight="2pt">
              <w10:wrap anchorx="margin"/>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LionCubLogo" style="width:16pt;height:16pt;visibility:visible;mso-wrap-style:square" o:bullet="t">
        <v:imagedata r:id="rId1" o:title="LionCubLogo"/>
      </v:shape>
    </w:pict>
  </w:numPicBullet>
  <w:abstractNum w:abstractNumId="0">
    <w:nsid w:val="0F2E7A45"/>
    <w:multiLevelType w:val="hybridMultilevel"/>
    <w:tmpl w:val="52CE27B2"/>
    <w:lvl w:ilvl="0" w:tplc="8B3CDE28">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623C60"/>
    <w:multiLevelType w:val="hybridMultilevel"/>
    <w:tmpl w:val="9D789F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A57C38"/>
    <w:multiLevelType w:val="hybridMultilevel"/>
    <w:tmpl w:val="8E96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22"/>
    <w:rsid w:val="00010B8F"/>
    <w:rsid w:val="00016E20"/>
    <w:rsid w:val="0001778E"/>
    <w:rsid w:val="00033C38"/>
    <w:rsid w:val="000729AD"/>
    <w:rsid w:val="00087783"/>
    <w:rsid w:val="000A0944"/>
    <w:rsid w:val="000A772D"/>
    <w:rsid w:val="000B1DFE"/>
    <w:rsid w:val="000B451F"/>
    <w:rsid w:val="000C3528"/>
    <w:rsid w:val="000C540C"/>
    <w:rsid w:val="000E660B"/>
    <w:rsid w:val="000F665A"/>
    <w:rsid w:val="001044AF"/>
    <w:rsid w:val="00112745"/>
    <w:rsid w:val="0011426E"/>
    <w:rsid w:val="00115387"/>
    <w:rsid w:val="00116FB9"/>
    <w:rsid w:val="00120AB5"/>
    <w:rsid w:val="001415B3"/>
    <w:rsid w:val="001508FD"/>
    <w:rsid w:val="00163A94"/>
    <w:rsid w:val="00166FE4"/>
    <w:rsid w:val="001860A4"/>
    <w:rsid w:val="00190542"/>
    <w:rsid w:val="001918B8"/>
    <w:rsid w:val="001A03C0"/>
    <w:rsid w:val="001A401D"/>
    <w:rsid w:val="001C7559"/>
    <w:rsid w:val="001F10BB"/>
    <w:rsid w:val="002026AC"/>
    <w:rsid w:val="0021087F"/>
    <w:rsid w:val="0023222C"/>
    <w:rsid w:val="00251944"/>
    <w:rsid w:val="00272D24"/>
    <w:rsid w:val="00284C5E"/>
    <w:rsid w:val="002918D0"/>
    <w:rsid w:val="002A1BA9"/>
    <w:rsid w:val="002C1756"/>
    <w:rsid w:val="002E03C2"/>
    <w:rsid w:val="00302FDF"/>
    <w:rsid w:val="0032196D"/>
    <w:rsid w:val="00331E2B"/>
    <w:rsid w:val="00366657"/>
    <w:rsid w:val="00396ED2"/>
    <w:rsid w:val="00397DF8"/>
    <w:rsid w:val="003B57C7"/>
    <w:rsid w:val="003D544B"/>
    <w:rsid w:val="003E13C2"/>
    <w:rsid w:val="003E76BC"/>
    <w:rsid w:val="00400F00"/>
    <w:rsid w:val="00421FA6"/>
    <w:rsid w:val="00450A60"/>
    <w:rsid w:val="00452E21"/>
    <w:rsid w:val="00460B78"/>
    <w:rsid w:val="00480525"/>
    <w:rsid w:val="00492957"/>
    <w:rsid w:val="00494448"/>
    <w:rsid w:val="004C18BE"/>
    <w:rsid w:val="004C66C6"/>
    <w:rsid w:val="0051182E"/>
    <w:rsid w:val="005131D6"/>
    <w:rsid w:val="005362A0"/>
    <w:rsid w:val="00562A53"/>
    <w:rsid w:val="005A28E5"/>
    <w:rsid w:val="005A3315"/>
    <w:rsid w:val="005B56BE"/>
    <w:rsid w:val="005B7E16"/>
    <w:rsid w:val="005C0334"/>
    <w:rsid w:val="005C4E09"/>
    <w:rsid w:val="005E3C3B"/>
    <w:rsid w:val="005F178F"/>
    <w:rsid w:val="005F6E0E"/>
    <w:rsid w:val="005F7CAF"/>
    <w:rsid w:val="00632AD2"/>
    <w:rsid w:val="00633477"/>
    <w:rsid w:val="0064018F"/>
    <w:rsid w:val="00645D86"/>
    <w:rsid w:val="00650C7C"/>
    <w:rsid w:val="00651EF3"/>
    <w:rsid w:val="006629F8"/>
    <w:rsid w:val="00666E78"/>
    <w:rsid w:val="006835B2"/>
    <w:rsid w:val="00692EA7"/>
    <w:rsid w:val="00693348"/>
    <w:rsid w:val="00696081"/>
    <w:rsid w:val="006B703B"/>
    <w:rsid w:val="006C4961"/>
    <w:rsid w:val="00711905"/>
    <w:rsid w:val="00716C03"/>
    <w:rsid w:val="00742BFD"/>
    <w:rsid w:val="007513FF"/>
    <w:rsid w:val="00753105"/>
    <w:rsid w:val="00760CDF"/>
    <w:rsid w:val="0076668E"/>
    <w:rsid w:val="00781C16"/>
    <w:rsid w:val="00794099"/>
    <w:rsid w:val="007962E4"/>
    <w:rsid w:val="007B3541"/>
    <w:rsid w:val="007C535D"/>
    <w:rsid w:val="007D2151"/>
    <w:rsid w:val="007E7EBD"/>
    <w:rsid w:val="007F0957"/>
    <w:rsid w:val="007F09A4"/>
    <w:rsid w:val="00804F70"/>
    <w:rsid w:val="008064AA"/>
    <w:rsid w:val="00815C77"/>
    <w:rsid w:val="00827C3B"/>
    <w:rsid w:val="00842436"/>
    <w:rsid w:val="008426FD"/>
    <w:rsid w:val="00880AC2"/>
    <w:rsid w:val="00893884"/>
    <w:rsid w:val="008A0C31"/>
    <w:rsid w:val="008B23B8"/>
    <w:rsid w:val="008B36F6"/>
    <w:rsid w:val="008B42B4"/>
    <w:rsid w:val="008D4448"/>
    <w:rsid w:val="008E44E7"/>
    <w:rsid w:val="008F3E7A"/>
    <w:rsid w:val="008F40C2"/>
    <w:rsid w:val="009052BD"/>
    <w:rsid w:val="00907929"/>
    <w:rsid w:val="0091481C"/>
    <w:rsid w:val="009218BA"/>
    <w:rsid w:val="00946581"/>
    <w:rsid w:val="00957B5D"/>
    <w:rsid w:val="009734A9"/>
    <w:rsid w:val="00980A18"/>
    <w:rsid w:val="0098538F"/>
    <w:rsid w:val="009B3CA0"/>
    <w:rsid w:val="009D13EB"/>
    <w:rsid w:val="009D6FD6"/>
    <w:rsid w:val="00A057F3"/>
    <w:rsid w:val="00A06971"/>
    <w:rsid w:val="00A13649"/>
    <w:rsid w:val="00A45542"/>
    <w:rsid w:val="00A61723"/>
    <w:rsid w:val="00A73364"/>
    <w:rsid w:val="00A81376"/>
    <w:rsid w:val="00A95E24"/>
    <w:rsid w:val="00AA74B8"/>
    <w:rsid w:val="00AD1209"/>
    <w:rsid w:val="00AE60C6"/>
    <w:rsid w:val="00B11F36"/>
    <w:rsid w:val="00B2532C"/>
    <w:rsid w:val="00B322CD"/>
    <w:rsid w:val="00B355D1"/>
    <w:rsid w:val="00B47964"/>
    <w:rsid w:val="00B5149B"/>
    <w:rsid w:val="00B554D3"/>
    <w:rsid w:val="00B650BB"/>
    <w:rsid w:val="00B818FB"/>
    <w:rsid w:val="00B85C6C"/>
    <w:rsid w:val="00B959FC"/>
    <w:rsid w:val="00BB4AE8"/>
    <w:rsid w:val="00BC284E"/>
    <w:rsid w:val="00BF0675"/>
    <w:rsid w:val="00BF2222"/>
    <w:rsid w:val="00BF6EFB"/>
    <w:rsid w:val="00C008F4"/>
    <w:rsid w:val="00C13D3E"/>
    <w:rsid w:val="00C24536"/>
    <w:rsid w:val="00C70254"/>
    <w:rsid w:val="00CB1D93"/>
    <w:rsid w:val="00CC0371"/>
    <w:rsid w:val="00CC12E2"/>
    <w:rsid w:val="00CE3E5E"/>
    <w:rsid w:val="00CF0119"/>
    <w:rsid w:val="00D036EB"/>
    <w:rsid w:val="00D141D8"/>
    <w:rsid w:val="00D32DFB"/>
    <w:rsid w:val="00D358CB"/>
    <w:rsid w:val="00D513D2"/>
    <w:rsid w:val="00D86025"/>
    <w:rsid w:val="00D9156C"/>
    <w:rsid w:val="00D924F7"/>
    <w:rsid w:val="00DB2DFC"/>
    <w:rsid w:val="00DB402D"/>
    <w:rsid w:val="00DB6A55"/>
    <w:rsid w:val="00DC0206"/>
    <w:rsid w:val="00DF28E7"/>
    <w:rsid w:val="00DF6254"/>
    <w:rsid w:val="00E12CFD"/>
    <w:rsid w:val="00E12DA0"/>
    <w:rsid w:val="00E41B8B"/>
    <w:rsid w:val="00E64889"/>
    <w:rsid w:val="00E6718A"/>
    <w:rsid w:val="00E82E80"/>
    <w:rsid w:val="00EA18EA"/>
    <w:rsid w:val="00EC1F00"/>
    <w:rsid w:val="00EC5220"/>
    <w:rsid w:val="00ED3F89"/>
    <w:rsid w:val="00F02825"/>
    <w:rsid w:val="00F05D7F"/>
    <w:rsid w:val="00F15369"/>
    <w:rsid w:val="00F1538D"/>
    <w:rsid w:val="00F154CC"/>
    <w:rsid w:val="00F44277"/>
    <w:rsid w:val="00F5285E"/>
    <w:rsid w:val="00F5561A"/>
    <w:rsid w:val="00F57C31"/>
    <w:rsid w:val="00F66BBA"/>
    <w:rsid w:val="00FB2394"/>
    <w:rsid w:val="00FC32AA"/>
    <w:rsid w:val="00FD29F9"/>
    <w:rsid w:val="00FE3754"/>
    <w:rsid w:val="00FF2301"/>
    <w:rsid w:val="6E92B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17383"/>
  <w15:docId w15:val="{A88AC908-25F4-4F28-9CBF-255C518E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2222"/>
    <w:pPr>
      <w:spacing w:after="0" w:line="240" w:lineRule="auto"/>
    </w:pPr>
  </w:style>
  <w:style w:type="paragraph" w:styleId="BalloonText">
    <w:name w:val="Balloon Text"/>
    <w:basedOn w:val="Normal"/>
    <w:link w:val="BalloonTextChar"/>
    <w:uiPriority w:val="99"/>
    <w:semiHidden/>
    <w:unhideWhenUsed/>
    <w:rsid w:val="008B2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3B8"/>
    <w:rPr>
      <w:rFonts w:ascii="Tahoma" w:hAnsi="Tahoma" w:cs="Tahoma"/>
      <w:sz w:val="16"/>
      <w:szCs w:val="16"/>
    </w:rPr>
  </w:style>
  <w:style w:type="paragraph" w:styleId="Header">
    <w:name w:val="header"/>
    <w:basedOn w:val="Normal"/>
    <w:link w:val="HeaderChar"/>
    <w:uiPriority w:val="99"/>
    <w:unhideWhenUsed/>
    <w:rsid w:val="00460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B78"/>
  </w:style>
  <w:style w:type="paragraph" w:styleId="Footer">
    <w:name w:val="footer"/>
    <w:basedOn w:val="Normal"/>
    <w:link w:val="FooterChar"/>
    <w:uiPriority w:val="99"/>
    <w:unhideWhenUsed/>
    <w:rsid w:val="00460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B78"/>
  </w:style>
  <w:style w:type="character" w:styleId="Hyperlink">
    <w:name w:val="Hyperlink"/>
    <w:basedOn w:val="DefaultParagraphFont"/>
    <w:uiPriority w:val="99"/>
    <w:unhideWhenUsed/>
    <w:rsid w:val="008B42B4"/>
    <w:rPr>
      <w:color w:val="0000FF" w:themeColor="hyperlink"/>
      <w:u w:val="single"/>
    </w:rPr>
  </w:style>
  <w:style w:type="character" w:styleId="CommentReference">
    <w:name w:val="annotation reference"/>
    <w:basedOn w:val="DefaultParagraphFont"/>
    <w:uiPriority w:val="99"/>
    <w:semiHidden/>
    <w:unhideWhenUsed/>
    <w:rsid w:val="00633477"/>
    <w:rPr>
      <w:sz w:val="16"/>
      <w:szCs w:val="16"/>
    </w:rPr>
  </w:style>
  <w:style w:type="paragraph" w:styleId="CommentText">
    <w:name w:val="annotation text"/>
    <w:basedOn w:val="Normal"/>
    <w:link w:val="CommentTextChar"/>
    <w:uiPriority w:val="99"/>
    <w:semiHidden/>
    <w:unhideWhenUsed/>
    <w:rsid w:val="00633477"/>
    <w:pPr>
      <w:spacing w:line="240" w:lineRule="auto"/>
    </w:pPr>
    <w:rPr>
      <w:sz w:val="20"/>
      <w:szCs w:val="20"/>
    </w:rPr>
  </w:style>
  <w:style w:type="character" w:customStyle="1" w:styleId="CommentTextChar">
    <w:name w:val="Comment Text Char"/>
    <w:basedOn w:val="DefaultParagraphFont"/>
    <w:link w:val="CommentText"/>
    <w:uiPriority w:val="99"/>
    <w:semiHidden/>
    <w:rsid w:val="00633477"/>
    <w:rPr>
      <w:sz w:val="20"/>
      <w:szCs w:val="20"/>
    </w:rPr>
  </w:style>
  <w:style w:type="paragraph" w:styleId="CommentSubject">
    <w:name w:val="annotation subject"/>
    <w:basedOn w:val="CommentText"/>
    <w:next w:val="CommentText"/>
    <w:link w:val="CommentSubjectChar"/>
    <w:uiPriority w:val="99"/>
    <w:semiHidden/>
    <w:unhideWhenUsed/>
    <w:rsid w:val="00633477"/>
    <w:rPr>
      <w:b/>
      <w:bCs/>
    </w:rPr>
  </w:style>
  <w:style w:type="character" w:customStyle="1" w:styleId="CommentSubjectChar">
    <w:name w:val="Comment Subject Char"/>
    <w:basedOn w:val="CommentTextChar"/>
    <w:link w:val="CommentSubject"/>
    <w:uiPriority w:val="99"/>
    <w:semiHidden/>
    <w:rsid w:val="00633477"/>
    <w:rPr>
      <w:b/>
      <w:bCs/>
      <w:sz w:val="20"/>
      <w:szCs w:val="20"/>
    </w:rPr>
  </w:style>
  <w:style w:type="paragraph" w:styleId="Revision">
    <w:name w:val="Revision"/>
    <w:hidden/>
    <w:uiPriority w:val="99"/>
    <w:semiHidden/>
    <w:rsid w:val="00302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34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mailto:myscouting@scout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 Id="rId2" Type="http://schemas.openxmlformats.org/officeDocument/2006/relationships/image" Target="media/image5.emf"/><Relationship Id="rId3" Type="http://schemas.openxmlformats.org/officeDocument/2006/relationships/image" Target="media/image5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4C7AA-5DE0-A84B-AF13-8BC33549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752</Words>
  <Characters>4291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Boy Scouts of America</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King</dc:creator>
  <cp:lastModifiedBy>Darin Kinn</cp:lastModifiedBy>
  <cp:revision>3</cp:revision>
  <cp:lastPrinted>2014-08-19T23:27:00Z</cp:lastPrinted>
  <dcterms:created xsi:type="dcterms:W3CDTF">2016-05-17T15:10:00Z</dcterms:created>
  <dcterms:modified xsi:type="dcterms:W3CDTF">2016-05-17T15:13:00Z</dcterms:modified>
</cp:coreProperties>
</file>